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55A1A7" w14:textId="1E740040" w:rsidR="0063406C" w:rsidRDefault="0063406C" w:rsidP="00D5407C">
      <w:bookmarkStart w:id="0" w:name="_Hlk199799668"/>
      <w:r w:rsidRPr="0063406C">
        <w:t>Annex Zb-9｜Medical Analysis Report: Systematic Humiliating Forced Injections and Group Sexual Assault at Amager Psychiatric Hospital (June 2023)</w:t>
      </w:r>
    </w:p>
    <w:p w14:paraId="114BA729" w14:textId="663301FA" w:rsidR="0063406C" w:rsidRDefault="0063406C" w:rsidP="00D5407C">
      <w:r w:rsidRPr="0063406C">
        <w:t>Annex Zb-9｜医学分析报告：2023年Amager精神病院羞辱性强制注射与群体强奸事件</w:t>
      </w:r>
    </w:p>
    <w:p w14:paraId="1A38CAF4" w14:textId="77777777" w:rsidR="000F32E6" w:rsidRPr="0084400F" w:rsidRDefault="000F32E6" w:rsidP="000F32E6">
      <w:pPr>
        <w:rPr>
          <w:rFonts w:hint="eastAsia"/>
          <w:b/>
          <w:bCs/>
        </w:rPr>
      </w:pPr>
      <w:r w:rsidRPr="0084400F">
        <w:rPr>
          <w:b/>
          <w:bCs/>
        </w:rPr>
        <w:t>前言｜为何我必须写下这份报告</w:t>
      </w:r>
    </w:p>
    <w:p w14:paraId="0FCEB973" w14:textId="77777777" w:rsidR="000F32E6" w:rsidRPr="0084400F" w:rsidRDefault="000F32E6" w:rsidP="000F32E6">
      <w:pPr>
        <w:rPr>
          <w:rFonts w:hint="eastAsia"/>
        </w:rPr>
      </w:pPr>
      <w:r w:rsidRPr="0084400F">
        <w:rPr>
          <w:b/>
          <w:bCs/>
        </w:rPr>
        <w:t>Preface｜Why I Must Write This Report</w:t>
      </w:r>
    </w:p>
    <w:p w14:paraId="08AD3D35" w14:textId="77777777" w:rsidR="000F32E6" w:rsidRPr="0084400F" w:rsidRDefault="000F32E6" w:rsidP="000F32E6">
      <w:pPr>
        <w:rPr>
          <w:rFonts w:hint="eastAsia"/>
        </w:rPr>
      </w:pPr>
      <w:r w:rsidRPr="0084400F">
        <w:t xml:space="preserve">这份医学分析报告，记录了我在2023年6月被丹麦阿玛精神病医院（Amager </w:t>
      </w:r>
      <w:proofErr w:type="spellStart"/>
      <w:r w:rsidRPr="0084400F">
        <w:t>Psykiatrisk</w:t>
      </w:r>
      <w:proofErr w:type="spellEnd"/>
      <w:r w:rsidRPr="0084400F">
        <w:t xml:space="preserve"> Hospital）强行关押期间，所遭遇的一系列极端暴力与羞辱性医疗行为。</w:t>
      </w:r>
      <w:r w:rsidRPr="0084400F">
        <w:br/>
        <w:t>This medical analysis report documents a series of extreme violence and humiliating medical acts I suffered during my forced detention in June 2023 at Amager Psychiatric Hospital in Denmark.</w:t>
      </w:r>
    </w:p>
    <w:p w14:paraId="7911D837" w14:textId="77777777" w:rsidR="000F32E6" w:rsidRPr="0084400F" w:rsidRDefault="000F32E6" w:rsidP="000F32E6">
      <w:pPr>
        <w:rPr>
          <w:rFonts w:hint="eastAsia"/>
        </w:rPr>
      </w:pPr>
      <w:r w:rsidRPr="0084400F">
        <w:t>这些行为包括：在无任何知情同意的前提下，每日三次将我按倒在地，强行脱裤、裸露身体、当众注射，持续将近二十天。</w:t>
      </w:r>
      <w:r w:rsidRPr="0084400F">
        <w:br/>
        <w:t>These acts included: being pinned to the ground three times a day without any informed consent, having my pants forcibly removed, my body publicly exposed, and being injected in front of others, for nearly twenty consecutive days.</w:t>
      </w:r>
    </w:p>
    <w:p w14:paraId="3CA0BE80" w14:textId="77777777" w:rsidR="000F32E6" w:rsidRPr="0084400F" w:rsidRDefault="000F32E6" w:rsidP="000F32E6">
      <w:pPr>
        <w:rPr>
          <w:rFonts w:hint="eastAsia"/>
        </w:rPr>
      </w:pPr>
      <w:r w:rsidRPr="0084400F">
        <w:t>现场有大量医护人员围观，行为高度制度化、重复化、公开化。</w:t>
      </w:r>
      <w:r w:rsidRPr="0084400F">
        <w:br/>
        <w:t>Numerous medical staff were present as spectators; the procedures were highly systematized, repetitive, and carried out in public.</w:t>
      </w:r>
    </w:p>
    <w:p w14:paraId="7DB90C8A" w14:textId="77777777" w:rsidR="000F32E6" w:rsidRPr="0084400F" w:rsidRDefault="000F32E6" w:rsidP="000F32E6">
      <w:pPr>
        <w:rPr>
          <w:rFonts w:hint="eastAsia"/>
        </w:rPr>
      </w:pPr>
      <w:r w:rsidRPr="0084400F">
        <w:t>这不是治疗，而是</w:t>
      </w:r>
      <w:r w:rsidRPr="0084400F">
        <w:rPr>
          <w:b/>
          <w:bCs/>
        </w:rPr>
        <w:t>披着医学外衣的群体性酷刑与羞辱性强奸</w:t>
      </w:r>
      <w:r w:rsidRPr="0084400F">
        <w:t>。</w:t>
      </w:r>
      <w:r w:rsidRPr="0084400F">
        <w:br/>
        <w:t xml:space="preserve">This was not treatment—it was </w:t>
      </w:r>
      <w:r w:rsidRPr="0084400F">
        <w:rPr>
          <w:b/>
          <w:bCs/>
        </w:rPr>
        <w:t>group torture and humiliating sexual violence disguised as medicine</w:t>
      </w:r>
      <w:r w:rsidRPr="0084400F">
        <w:t>.</w:t>
      </w:r>
    </w:p>
    <w:p w14:paraId="3F22F462" w14:textId="77777777" w:rsidR="000F32E6" w:rsidRPr="0084400F" w:rsidRDefault="000F32E6" w:rsidP="000F32E6">
      <w:pPr>
        <w:rPr>
          <w:rFonts w:hint="eastAsia"/>
        </w:rPr>
      </w:pPr>
      <w:r w:rsidRPr="0084400F">
        <w:t>我没有被诊断为任何重度精神疾病，也从未同意任何注射药物，更不曾授权他人公开裸露我的身体。</w:t>
      </w:r>
      <w:r w:rsidRPr="0084400F">
        <w:br/>
        <w:t>I was not diagnosed with any severe mental illness, never agreed to be injected with any drug, and never authorized anyone to expose my body.</w:t>
      </w:r>
    </w:p>
    <w:p w14:paraId="3B061CF5" w14:textId="77777777" w:rsidR="000F32E6" w:rsidRPr="0084400F" w:rsidRDefault="000F32E6" w:rsidP="000F32E6">
      <w:pPr>
        <w:rPr>
          <w:rFonts w:hint="eastAsia"/>
        </w:rPr>
      </w:pPr>
      <w:r w:rsidRPr="0084400F">
        <w:t>在事发后，我多次尝试获得医疗记录，却发现所有相关注射过程在 sundhed.dk 上</w:t>
      </w:r>
      <w:r w:rsidRPr="0084400F">
        <w:rPr>
          <w:b/>
          <w:bCs/>
        </w:rPr>
        <w:t>被人为删除或完全隐瞒</w:t>
      </w:r>
      <w:r w:rsidRPr="0084400F">
        <w:t>。</w:t>
      </w:r>
      <w:r w:rsidRPr="0084400F">
        <w:br/>
        <w:t xml:space="preserve">After the incident, I repeatedly tried to obtain medical records, only to find that all related injection procedures had been </w:t>
      </w:r>
      <w:r w:rsidRPr="0084400F">
        <w:rPr>
          <w:b/>
          <w:bCs/>
        </w:rPr>
        <w:t>deliberately erased or completely concealed</w:t>
      </w:r>
      <w:r w:rsidRPr="0084400F">
        <w:t xml:space="preserve"> from sundhed.dk.</w:t>
      </w:r>
    </w:p>
    <w:p w14:paraId="7491B62C" w14:textId="77777777" w:rsidR="000F32E6" w:rsidRPr="0084400F" w:rsidRDefault="000F32E6" w:rsidP="000F32E6">
      <w:pPr>
        <w:rPr>
          <w:rFonts w:hint="eastAsia"/>
        </w:rPr>
      </w:pPr>
      <w:r w:rsidRPr="0084400F">
        <w:t>医院对事件进行否认，制度对我封口。</w:t>
      </w:r>
      <w:r w:rsidRPr="0084400F">
        <w:br/>
        <w:t>The hospital denied the events, and the system attempted to silence me.</w:t>
      </w:r>
    </w:p>
    <w:p w14:paraId="1506A7A7" w14:textId="77777777" w:rsidR="000F32E6" w:rsidRPr="0084400F" w:rsidRDefault="000F32E6" w:rsidP="000F32E6">
      <w:pPr>
        <w:rPr>
          <w:rFonts w:hint="eastAsia"/>
        </w:rPr>
      </w:pPr>
      <w:r w:rsidRPr="0084400F">
        <w:lastRenderedPageBreak/>
        <w:t>我因此陷入长期医学后遗症状态：完全失去食欲、性冲动失控、自杀行为反复、身体虚弱至极限。</w:t>
      </w:r>
      <w:r w:rsidRPr="0084400F">
        <w:br/>
        <w:t>As a result, I suffered long-term medical consequences: total loss of appetite, uncontrollable sexual impulses, repeated suicide attempts, and extreme physical weakness.</w:t>
      </w:r>
    </w:p>
    <w:p w14:paraId="3B5A7A46" w14:textId="77777777" w:rsidR="000F32E6" w:rsidRPr="0084400F" w:rsidRDefault="000F32E6" w:rsidP="000F32E6">
      <w:pPr>
        <w:rPr>
          <w:rFonts w:hint="eastAsia"/>
        </w:rPr>
      </w:pPr>
      <w:r w:rsidRPr="0084400F">
        <w:t>这份报告，是对我身体记忆的医学复原，对制度暴力的法律记录，也是对全世界人权观察者的证据陈述。</w:t>
      </w:r>
      <w:r w:rsidRPr="0084400F">
        <w:br/>
        <w:t>This report is a medical reconstruction of my bodily memory, a legal record of institutional violence, and an evidentiary declaration to human rights observers around the world.</w:t>
      </w:r>
    </w:p>
    <w:p w14:paraId="1911A9A5" w14:textId="77777777" w:rsidR="000F32E6" w:rsidRPr="0084400F" w:rsidRDefault="000F32E6" w:rsidP="000F32E6">
      <w:pPr>
        <w:rPr>
          <w:rFonts w:hint="eastAsia"/>
        </w:rPr>
      </w:pPr>
      <w:r w:rsidRPr="0084400F">
        <w:t>我不为怜悯而写，也不是为了“让人理解”。</w:t>
      </w:r>
      <w:r w:rsidRPr="0084400F">
        <w:br/>
        <w:t>I do not write this for sympathy, nor to seek “understanding.”</w:t>
      </w:r>
    </w:p>
    <w:p w14:paraId="55A5ED17" w14:textId="77777777" w:rsidR="000F32E6" w:rsidRPr="0084400F" w:rsidRDefault="000F32E6" w:rsidP="000F32E6">
      <w:pPr>
        <w:rPr>
          <w:rFonts w:hint="eastAsia"/>
        </w:rPr>
      </w:pPr>
      <w:r w:rsidRPr="0084400F">
        <w:t>我写下这份报告，是为了：</w:t>
      </w:r>
      <w:r w:rsidRPr="0084400F">
        <w:br/>
        <w:t>I write this report in order to:</w:t>
      </w:r>
    </w:p>
    <w:p w14:paraId="59857680" w14:textId="77777777" w:rsidR="000F32E6" w:rsidRPr="0084400F" w:rsidRDefault="000F32E6" w:rsidP="000F32E6">
      <w:pPr>
        <w:numPr>
          <w:ilvl w:val="0"/>
          <w:numId w:val="8"/>
        </w:numPr>
        <w:rPr>
          <w:rFonts w:hint="eastAsia"/>
        </w:rPr>
      </w:pPr>
      <w:r w:rsidRPr="0084400F">
        <w:t>要求这起事件被定性为国际人权法下的酷刑与群体性强奸；</w:t>
      </w:r>
      <w:r w:rsidRPr="0084400F">
        <w:br/>
        <w:t>Demand this incident be classified as torture and group sexual assault under international human rights law;</w:t>
      </w:r>
    </w:p>
    <w:p w14:paraId="702002F6" w14:textId="77777777" w:rsidR="000F32E6" w:rsidRPr="0084400F" w:rsidRDefault="000F32E6" w:rsidP="000F32E6">
      <w:pPr>
        <w:numPr>
          <w:ilvl w:val="0"/>
          <w:numId w:val="8"/>
        </w:numPr>
        <w:rPr>
          <w:rFonts w:hint="eastAsia"/>
        </w:rPr>
      </w:pPr>
      <w:r w:rsidRPr="0084400F">
        <w:t>要求国家公开承认此事件的责任，并向我及所有受害者正式道歉；</w:t>
      </w:r>
      <w:r w:rsidRPr="0084400F">
        <w:br/>
        <w:t>Demand the state publicly acknowledge its responsibility and issue a formal apology to me and all victims;</w:t>
      </w:r>
    </w:p>
    <w:p w14:paraId="171E77E1" w14:textId="77777777" w:rsidR="000F32E6" w:rsidRPr="0084400F" w:rsidRDefault="000F32E6" w:rsidP="000F32E6">
      <w:pPr>
        <w:numPr>
          <w:ilvl w:val="0"/>
          <w:numId w:val="8"/>
        </w:numPr>
        <w:rPr>
          <w:rFonts w:hint="eastAsia"/>
        </w:rPr>
      </w:pPr>
      <w:r w:rsidRPr="0084400F">
        <w:t>要求对所有参与施暴的医护人员进行独立调查与问责；</w:t>
      </w:r>
      <w:r w:rsidRPr="0084400F">
        <w:br/>
        <w:t>Demand independent investigation and accountability for all medical staff involved in the abuse;</w:t>
      </w:r>
    </w:p>
    <w:p w14:paraId="06E9A46B" w14:textId="77777777" w:rsidR="000F32E6" w:rsidRPr="0084400F" w:rsidRDefault="000F32E6" w:rsidP="000F32E6">
      <w:pPr>
        <w:numPr>
          <w:ilvl w:val="0"/>
          <w:numId w:val="8"/>
        </w:numPr>
        <w:rPr>
          <w:rFonts w:hint="eastAsia"/>
        </w:rPr>
      </w:pPr>
      <w:r w:rsidRPr="0084400F">
        <w:t>要求永久停止一切未经我知情同意的精神科干预行为；</w:t>
      </w:r>
      <w:r w:rsidRPr="0084400F">
        <w:br/>
        <w:t>Demand a permanent end to all psychiatric interventions without my informed consent;</w:t>
      </w:r>
    </w:p>
    <w:p w14:paraId="4C5560C1" w14:textId="77777777" w:rsidR="000F32E6" w:rsidRPr="0084400F" w:rsidRDefault="000F32E6" w:rsidP="000F32E6">
      <w:pPr>
        <w:numPr>
          <w:ilvl w:val="0"/>
          <w:numId w:val="8"/>
        </w:numPr>
        <w:rPr>
          <w:rFonts w:hint="eastAsia"/>
        </w:rPr>
      </w:pPr>
      <w:r w:rsidRPr="0084400F">
        <w:t>并保留将此案提交至联合国、欧洲人权法院、国际记者与人道组织的全部权利。</w:t>
      </w:r>
      <w:r w:rsidRPr="0084400F">
        <w:br/>
        <w:t>And reserve the full right to submit this case to the United Nations, the European Court of Human Rights, international media, and humanitarian organizations.</w:t>
      </w:r>
    </w:p>
    <w:p w14:paraId="026DBBB0" w14:textId="77777777" w:rsidR="000F32E6" w:rsidRPr="0084400F" w:rsidRDefault="000F32E6" w:rsidP="000F32E6">
      <w:pPr>
        <w:rPr>
          <w:rFonts w:hint="eastAsia"/>
        </w:rPr>
      </w:pPr>
      <w:r w:rsidRPr="0084400F">
        <w:t>我知道写下这一切是危险的。但不写，才是更大的危险。</w:t>
      </w:r>
      <w:r w:rsidRPr="0084400F">
        <w:br/>
        <w:t xml:space="preserve">I know writing all of this is dangerous. But </w:t>
      </w:r>
      <w:r w:rsidRPr="0084400F">
        <w:rPr>
          <w:b/>
          <w:bCs/>
        </w:rPr>
        <w:t>not writing is an even greater danger</w:t>
      </w:r>
      <w:r w:rsidRPr="0084400F">
        <w:t>.</w:t>
      </w:r>
    </w:p>
    <w:p w14:paraId="46C5EDCF" w14:textId="77777777" w:rsidR="000F32E6" w:rsidRPr="0084400F" w:rsidRDefault="000F32E6" w:rsidP="000F32E6">
      <w:pPr>
        <w:rPr>
          <w:rFonts w:hint="eastAsia"/>
        </w:rPr>
      </w:pPr>
      <w:r>
        <w:pict w14:anchorId="0AEF5266">
          <v:rect id="_x0000_i1092" style="width:0;height:1.5pt" o:hralign="center" o:hrstd="t" o:hr="t" fillcolor="#a0a0a0" stroked="f"/>
        </w:pict>
      </w:r>
    </w:p>
    <w:p w14:paraId="34A3BE36" w14:textId="77777777" w:rsidR="0063406C" w:rsidRDefault="0063406C" w:rsidP="00D5407C"/>
    <w:p w14:paraId="0756152E" w14:textId="428915AE" w:rsidR="0063406C" w:rsidRDefault="0063406C" w:rsidP="00D5407C">
      <w:pPr>
        <w:rPr>
          <w:rFonts w:hint="eastAsia"/>
        </w:rPr>
      </w:pPr>
      <w:r w:rsidRPr="0063406C">
        <w:t>第一节：事件背景与基本情况</w:t>
      </w:r>
    </w:p>
    <w:p w14:paraId="7388BE22" w14:textId="2530C376" w:rsidR="00A0463B" w:rsidRPr="00A0463B" w:rsidRDefault="00A0463B" w:rsidP="00D5407C">
      <w:pPr>
        <w:rPr>
          <w:rFonts w:hint="eastAsia"/>
        </w:rPr>
      </w:pPr>
      <w:r w:rsidRPr="00A0463B">
        <w:t xml:space="preserve">2023年6月，我在阿玛精神病医院（Amager </w:t>
      </w:r>
      <w:proofErr w:type="spellStart"/>
      <w:r w:rsidRPr="00A0463B">
        <w:t>Psykiatriske</w:t>
      </w:r>
      <w:proofErr w:type="spellEnd"/>
      <w:r w:rsidRPr="00A0463B">
        <w:t xml:space="preserve"> Hospital）被非法关押期间，经历了长达约20天的强制注射与群体性羞辱。在一般情况下，我只是坐在大厅，没有任何反抗举动。然而，我注意到，越来越多医护人员聚集到现场，最终大约有30至40人到齐，男女皆有，其中包括非当班人员。直到人全部到位，5至7名女护士突然扑向我，将我强行按倒在地，随后在众目睽睽下强行脱下我的裤子和内裤，进行注射。 </w:t>
      </w:r>
    </w:p>
    <w:p w14:paraId="5FF321A0" w14:textId="77777777" w:rsidR="00A0463B" w:rsidRPr="00A0463B" w:rsidRDefault="00A0463B" w:rsidP="00A0463B">
      <w:pPr>
        <w:rPr>
          <w:rFonts w:hint="eastAsia"/>
        </w:rPr>
      </w:pPr>
    </w:p>
    <w:p w14:paraId="0D5DD9F5" w14:textId="77777777" w:rsidR="00A0463B" w:rsidRPr="00A0463B" w:rsidRDefault="00A0463B" w:rsidP="00A0463B">
      <w:pPr>
        <w:rPr>
          <w:rFonts w:hint="eastAsia"/>
        </w:rPr>
      </w:pPr>
      <w:r w:rsidRPr="00A0463B">
        <w:t>这类场景每天重复3次，由不同班次轮流执行，持续约20天。我被当成展示品一样，在全体“病人”和医护人员面前遭受性羞辱与身体控制。这种有组织、有预谋、重复性的暴力行为，完全超出了任何医学治疗的正当边界，在我看来，本质上构成了国家机构参与的“群体强奸”。</w:t>
      </w:r>
    </w:p>
    <w:p w14:paraId="5BEFC3CD" w14:textId="77777777" w:rsidR="00974540" w:rsidRPr="00974540" w:rsidRDefault="00000000" w:rsidP="00974540">
      <w:pPr>
        <w:rPr>
          <w:rFonts w:hint="eastAsia"/>
        </w:rPr>
      </w:pPr>
      <w:r>
        <w:pict w14:anchorId="6379ECE6">
          <v:rect id="_x0000_i1025" style="width:0;height:1.5pt" o:hralign="center" o:hrstd="t" o:hr="t" fillcolor="#a0a0a0" stroked="f"/>
        </w:pict>
      </w:r>
    </w:p>
    <w:p w14:paraId="183777B3" w14:textId="77777777" w:rsidR="00974540" w:rsidRPr="00974540" w:rsidRDefault="00974540" w:rsidP="00974540">
      <w:pPr>
        <w:rPr>
          <w:rFonts w:hint="eastAsia"/>
          <w:b/>
          <w:bCs/>
        </w:rPr>
      </w:pPr>
      <w:r w:rsidRPr="00974540">
        <w:rPr>
          <w:b/>
          <w:bCs/>
        </w:rPr>
        <w:t>Section 1: Background and Basic Facts</w:t>
      </w:r>
    </w:p>
    <w:p w14:paraId="22F7DAE8" w14:textId="77777777" w:rsidR="00974540" w:rsidRPr="00974540" w:rsidRDefault="00974540" w:rsidP="00974540">
      <w:pPr>
        <w:rPr>
          <w:rFonts w:hint="eastAsia"/>
        </w:rPr>
      </w:pPr>
      <w:r w:rsidRPr="00974540">
        <w:t>In June 2023, I was detained at Amager Psychiatric Hospital in Copenhagen, Denmark. Without being informed of any court ruling and without undergoing any legitimate hearing procedure, I was forcibly injected with psychiatric drugs. During the entire process, I was subjected to extremely degrading collective violence: every day, five to seven female medical staff forcibly pulled down my pants and underwear and administered the injection in a public hall, with male staff present and observing. There were approximately thirty to forty people in the area.</w:t>
      </w:r>
    </w:p>
    <w:p w14:paraId="1995B7B2" w14:textId="77777777" w:rsidR="00974540" w:rsidRPr="00974540" w:rsidRDefault="00974540" w:rsidP="00974540">
      <w:pPr>
        <w:rPr>
          <w:rFonts w:hint="eastAsia"/>
        </w:rPr>
      </w:pPr>
      <w:r w:rsidRPr="00974540">
        <w:t xml:space="preserve">When I tried to resist, I was physically restrained by multiple people. My body and dignity were severely violated. During the incident, the jade bracelet I had worn—given to me by my mother when I turned eighteen—was broken and has not been returned. The act of forced injection not only violated my body but also stripped me of my fundamental human dignity. I explicitly state that the nature of this behavior constitutes </w:t>
      </w:r>
      <w:r w:rsidRPr="00974540">
        <w:rPr>
          <w:b/>
          <w:bCs/>
        </w:rPr>
        <w:t>group sexual assault</w:t>
      </w:r>
      <w:r w:rsidRPr="00974540">
        <w:t>.</w:t>
      </w:r>
    </w:p>
    <w:bookmarkEnd w:id="0"/>
    <w:p w14:paraId="45E4F342" w14:textId="66E27A97" w:rsidR="00A0463B" w:rsidRPr="00A0463B" w:rsidRDefault="00000000" w:rsidP="00A0463B">
      <w:pPr>
        <w:rPr>
          <w:rFonts w:hint="eastAsia"/>
        </w:rPr>
      </w:pPr>
      <w:r>
        <w:pict w14:anchorId="57823149">
          <v:rect id="_x0000_i1026" style="width:0;height:1.5pt" o:hralign="center" o:hrstd="t" o:hr="t" fillcolor="#a0a0a0" stroked="f"/>
        </w:pict>
      </w:r>
    </w:p>
    <w:p w14:paraId="7B54FA2C" w14:textId="77777777" w:rsidR="00A0463B" w:rsidRPr="00A0463B" w:rsidRDefault="00A0463B" w:rsidP="00A0463B">
      <w:pPr>
        <w:rPr>
          <w:rFonts w:hint="eastAsia"/>
        </w:rPr>
      </w:pPr>
    </w:p>
    <w:p w14:paraId="060E69F7" w14:textId="77777777" w:rsidR="00A0463B" w:rsidRPr="00A0463B" w:rsidRDefault="00A0463B" w:rsidP="00A0463B">
      <w:pPr>
        <w:rPr>
          <w:rFonts w:hint="eastAsia"/>
        </w:rPr>
      </w:pPr>
    </w:p>
    <w:p w14:paraId="7203E57F" w14:textId="77777777" w:rsidR="00A0463B" w:rsidRPr="00A0463B" w:rsidRDefault="00A0463B" w:rsidP="00A0463B">
      <w:pPr>
        <w:rPr>
          <w:rFonts w:hint="eastAsia"/>
        </w:rPr>
      </w:pPr>
    </w:p>
    <w:p w14:paraId="28F58985" w14:textId="5A79AE28" w:rsidR="00A0463B" w:rsidRPr="00A0463B" w:rsidRDefault="00A0463B" w:rsidP="00A0463B">
      <w:pPr>
        <w:rPr>
          <w:rFonts w:hint="eastAsia"/>
        </w:rPr>
      </w:pPr>
      <w:bookmarkStart w:id="1" w:name="_Hlk199799736"/>
      <w:r w:rsidRPr="00A0463B">
        <w:rPr>
          <w:b/>
          <w:bCs/>
        </w:rPr>
        <w:lastRenderedPageBreak/>
        <w:t>第二段：羞辱性操作的机制与精神医学定义</w:t>
      </w:r>
    </w:p>
    <w:p w14:paraId="6EA98EA7" w14:textId="77777777" w:rsidR="00A0463B" w:rsidRPr="00A0463B" w:rsidRDefault="00A0463B" w:rsidP="00A0463B">
      <w:pPr>
        <w:rPr>
          <w:rFonts w:hint="eastAsia"/>
        </w:rPr>
      </w:pPr>
      <w:r w:rsidRPr="00A0463B">
        <w:t>在2023年6月，我被强制关押在丹麦Amager精神病医院的一段时间内，几乎每天都被多次实施一种极具羞辱性与暴力性质的“强制注射”程序。整个过程不具备任何私密性，也不遵守基本医疗伦理。</w:t>
      </w:r>
    </w:p>
    <w:p w14:paraId="79D2869D" w14:textId="77777777" w:rsidR="00A0463B" w:rsidRPr="00A0463B" w:rsidRDefault="00A0463B" w:rsidP="00A0463B">
      <w:pPr>
        <w:rPr>
          <w:rFonts w:hint="eastAsia"/>
        </w:rPr>
      </w:pPr>
    </w:p>
    <w:p w14:paraId="1C832F3F" w14:textId="77777777" w:rsidR="00A0463B" w:rsidRPr="00A0463B" w:rsidRDefault="00A0463B" w:rsidP="00A0463B">
      <w:pPr>
        <w:rPr>
          <w:rFonts w:hint="eastAsia"/>
        </w:rPr>
      </w:pPr>
      <w:r w:rsidRPr="00A0463B">
        <w:t>这种操作往往发生在医院公共区域（如开放式大厅），执行前通常有5至7名女性医护人员聚集待命，并伴随男性人员在场旁观。只有当足够人数聚集完成，他们才会突然扑向我，将我按倒在地。整个过程中，我没有任何反抗行为，但他们仍以压制方式粗暴脱下我的裤子和内裤，在数十人围观的场合当众注射。这种“执行”行为每日重复3次，持续将近20天。多数情况下，并无事先的交流或警告，而是直接动手，呈现出某种程式化、系统化的羞辱性操作模式。</w:t>
      </w:r>
    </w:p>
    <w:p w14:paraId="27625061" w14:textId="77777777" w:rsidR="00974540" w:rsidRPr="00A0463B" w:rsidRDefault="00974540" w:rsidP="00974540">
      <w:pPr>
        <w:rPr>
          <w:rFonts w:hint="eastAsia"/>
        </w:rPr>
      </w:pPr>
      <w:r w:rsidRPr="00974540">
        <w:rPr>
          <w:rFonts w:hint="eastAsia"/>
        </w:rPr>
        <w:t>在整个注射过程中，我从未被告知所注射药物的名称、剂量、用途及可能副作用，也从未获得签署任何形式的知情同意书。即便我多次提出询问，工作人员始终拒绝告知，甚至不允许我查看药品包装或药物记录。</w:t>
      </w:r>
    </w:p>
    <w:p w14:paraId="6FB84140" w14:textId="77777777" w:rsidR="00A0463B" w:rsidRPr="00A0463B" w:rsidRDefault="00A0463B" w:rsidP="00A0463B">
      <w:pPr>
        <w:rPr>
          <w:rFonts w:hint="eastAsia"/>
        </w:rPr>
      </w:pPr>
    </w:p>
    <w:p w14:paraId="0AAC2B64" w14:textId="77777777" w:rsidR="00A0463B" w:rsidRPr="00A0463B" w:rsidRDefault="00A0463B" w:rsidP="00A0463B">
      <w:pPr>
        <w:rPr>
          <w:rFonts w:hint="eastAsia"/>
        </w:rPr>
      </w:pPr>
      <w:r w:rsidRPr="00A0463B">
        <w:t>根据精神病学与创伤心理学研究，这种重复性的集体暴力与公开性羞辱构成了医学上“系统性羞辱性暴力”（systemic humiliating violence）的典型特征。该术语常用于描述一种在机构内部，通过重复的、结构化的暴力行为，使被害者丧失尊严、意志与自我认知的过程。这不仅是一种身体暴力，更是一种对人格与尊严的系统剥夺。</w:t>
      </w:r>
    </w:p>
    <w:p w14:paraId="210D12ED" w14:textId="5A60510F" w:rsidR="00A0463B" w:rsidRPr="00A0463B" w:rsidRDefault="001560BD" w:rsidP="00A0463B">
      <w:pPr>
        <w:rPr>
          <w:rFonts w:hint="eastAsia"/>
        </w:rPr>
      </w:pPr>
      <w:r w:rsidRPr="001560BD">
        <w:t>此类注射行为并未在我的病历中留下任何记录。我多次登录丹麦官方医疗平台 sundhed.dk 查询，但未发现任何关于该阶段注射药物的说明、剂量、名称或执行人信息。医院对此拒绝</w:t>
      </w:r>
      <w:proofErr w:type="gramStart"/>
      <w:r w:rsidRPr="001560BD">
        <w:t>作出</w:t>
      </w:r>
      <w:proofErr w:type="gramEnd"/>
      <w:r w:rsidRPr="001560BD">
        <w:t>解释，甚至否认该系列注射曾发生。这种对基本医疗记录的篡改与删除，进一步说明该注射行为并非基于医疗需要，而是具有高度遮蔽性与惩罚性的非正规操作。</w:t>
      </w:r>
    </w:p>
    <w:p w14:paraId="44473653" w14:textId="77777777" w:rsidR="00974540" w:rsidRPr="00974540" w:rsidRDefault="00974540" w:rsidP="00974540">
      <w:pPr>
        <w:rPr>
          <w:rFonts w:hint="eastAsia"/>
        </w:rPr>
      </w:pPr>
      <w:r w:rsidRPr="00974540">
        <w:t>以下是你提供的第二段内容的英文翻译，忠实逐句对应中文原文：</w:t>
      </w:r>
    </w:p>
    <w:p w14:paraId="7AFBF493" w14:textId="77777777" w:rsidR="00974540" w:rsidRPr="00974540" w:rsidRDefault="00000000" w:rsidP="00974540">
      <w:pPr>
        <w:rPr>
          <w:rFonts w:hint="eastAsia"/>
        </w:rPr>
      </w:pPr>
      <w:r>
        <w:pict w14:anchorId="48B19789">
          <v:rect id="_x0000_i1027" style="width:0;height:1.5pt" o:hralign="center" o:hrstd="t" o:hr="t" fillcolor="#a0a0a0" stroked="f"/>
        </w:pict>
      </w:r>
    </w:p>
    <w:p w14:paraId="2EE2B738" w14:textId="77777777" w:rsidR="00974540" w:rsidRPr="00974540" w:rsidRDefault="00974540" w:rsidP="00974540">
      <w:pPr>
        <w:rPr>
          <w:rFonts w:hint="eastAsia"/>
          <w:b/>
          <w:bCs/>
        </w:rPr>
      </w:pPr>
      <w:r w:rsidRPr="00974540">
        <w:rPr>
          <w:b/>
          <w:bCs/>
        </w:rPr>
        <w:t>Section 2: Mechanism of Humiliating Procedures and Psychiatric Definitions</w:t>
      </w:r>
    </w:p>
    <w:p w14:paraId="4A9BB716" w14:textId="77777777" w:rsidR="00974540" w:rsidRPr="00974540" w:rsidRDefault="00974540" w:rsidP="00974540">
      <w:pPr>
        <w:rPr>
          <w:rFonts w:hint="eastAsia"/>
        </w:rPr>
      </w:pPr>
      <w:r w:rsidRPr="00974540">
        <w:t>During my forced detention at Amager Psychiatric Hospital in Denmark in June 2023, I was subjected almost daily to a type of “forced injection” procedure that was extremely humiliating and violent in nature. The entire process lacked any form of privacy and violated basic medical ethics.</w:t>
      </w:r>
    </w:p>
    <w:p w14:paraId="52CB955E" w14:textId="77777777" w:rsidR="00974540" w:rsidRPr="00974540" w:rsidRDefault="00974540" w:rsidP="00974540">
      <w:pPr>
        <w:rPr>
          <w:rFonts w:hint="eastAsia"/>
        </w:rPr>
      </w:pPr>
      <w:r w:rsidRPr="00974540">
        <w:t xml:space="preserve">These procedures typically took place in public areas of the hospital (such as an open hall). Before execution, five to seven female medical staff would gather and stand by, </w:t>
      </w:r>
      <w:r w:rsidRPr="00974540">
        <w:lastRenderedPageBreak/>
        <w:t>often accompanied by male personnel who watched. Only after a sufficient number of staff had assembled would they suddenly rush at me and forcefully pin me to the ground. Throughout the process, I offered no resistance, yet they would still violently strip off my pants and underwear and administer the injection in front of dozens of onlookers. This “execution” was repeated three times a day, for nearly twenty consecutive days. In most cases, there was no prior communication or warning—only sudden physical action, manifesting a ritualistic, systematic pattern of humiliating operations.</w:t>
      </w:r>
    </w:p>
    <w:p w14:paraId="672E10D6" w14:textId="77777777" w:rsidR="00974540" w:rsidRDefault="00974540" w:rsidP="00974540">
      <w:pPr>
        <w:rPr>
          <w:rFonts w:hint="eastAsia"/>
        </w:rPr>
      </w:pPr>
      <w:r w:rsidRPr="00974540">
        <w:t xml:space="preserve">According to psychiatric and trauma psychology studies, such repetitive collective violence and public humiliation constitute the classic characteristics of what is medically termed </w:t>
      </w:r>
      <w:r w:rsidRPr="00974540">
        <w:rPr>
          <w:b/>
          <w:bCs/>
        </w:rPr>
        <w:t>systemic humiliating violence</w:t>
      </w:r>
      <w:r w:rsidRPr="00974540">
        <w:t>. This term is often used to describe a process within institutional settings where repeated, structured acts of violence are employed to strip the victim of their dignity, will, and self-identity. It is not merely physical violence, but a systemic deprivation of personhood and human dignity.</w:t>
      </w:r>
    </w:p>
    <w:p w14:paraId="74852A40" w14:textId="77777777" w:rsidR="001560BD" w:rsidRDefault="001560BD" w:rsidP="00974540">
      <w:pPr>
        <w:rPr>
          <w:rFonts w:hint="eastAsia"/>
        </w:rPr>
      </w:pPr>
    </w:p>
    <w:p w14:paraId="6BAC9295" w14:textId="77777777" w:rsidR="001560BD" w:rsidRDefault="001560BD" w:rsidP="00974540">
      <w:pPr>
        <w:rPr>
          <w:rFonts w:hint="eastAsia"/>
        </w:rPr>
      </w:pPr>
    </w:p>
    <w:p w14:paraId="13E0E986" w14:textId="4C769FB4" w:rsidR="001560BD" w:rsidRPr="00974540" w:rsidRDefault="001560BD" w:rsidP="00974540">
      <w:pPr>
        <w:rPr>
          <w:rFonts w:hint="eastAsia"/>
        </w:rPr>
      </w:pPr>
      <w:r w:rsidRPr="001560BD">
        <w:t>These injection procedures left no trace in my medical records. I repeatedly accessed the official Danish medical platform, sundhed.dk, but found no information regarding the names, dosages, descriptions, or administering personnel related to the injections during that period. The hospital refused to provide any explanation and even denied that the series of injections ever occurred. This alteration and erasure of essential medical documentation further indicates that the injections were not based on medical necessity but were instead clandestine and punitive in nature, carried out as irregular, unauthorized procedures.</w:t>
      </w:r>
    </w:p>
    <w:bookmarkEnd w:id="1"/>
    <w:p w14:paraId="6D48CBD7" w14:textId="77777777" w:rsidR="00974540" w:rsidRPr="00974540" w:rsidRDefault="00000000" w:rsidP="00974540">
      <w:pPr>
        <w:rPr>
          <w:rFonts w:hint="eastAsia"/>
        </w:rPr>
      </w:pPr>
      <w:r>
        <w:pict w14:anchorId="600F4141">
          <v:rect id="_x0000_i1028" style="width:0;height:1.5pt" o:hralign="center" o:hrstd="t" o:hr="t" fillcolor="#a0a0a0" stroked="f"/>
        </w:pict>
      </w:r>
    </w:p>
    <w:p w14:paraId="35841AB3" w14:textId="77777777" w:rsidR="00A0463B" w:rsidRPr="00A0463B" w:rsidRDefault="00A0463B" w:rsidP="00A0463B">
      <w:pPr>
        <w:rPr>
          <w:rFonts w:hint="eastAsia"/>
        </w:rPr>
      </w:pPr>
    </w:p>
    <w:p w14:paraId="28010B89" w14:textId="77777777" w:rsidR="00A0463B" w:rsidRPr="00A0463B" w:rsidRDefault="00A0463B" w:rsidP="00A0463B">
      <w:pPr>
        <w:rPr>
          <w:rFonts w:hint="eastAsia"/>
        </w:rPr>
      </w:pPr>
    </w:p>
    <w:p w14:paraId="4B245DB0" w14:textId="77777777" w:rsidR="00A0463B" w:rsidRPr="00A0463B" w:rsidRDefault="00A0463B" w:rsidP="00A0463B">
      <w:pPr>
        <w:rPr>
          <w:rFonts w:hint="eastAsia"/>
        </w:rPr>
      </w:pPr>
    </w:p>
    <w:p w14:paraId="4D2AF763" w14:textId="77777777" w:rsidR="00A0463B" w:rsidRPr="00A0463B" w:rsidRDefault="00A0463B" w:rsidP="00A0463B">
      <w:pPr>
        <w:rPr>
          <w:rFonts w:hint="eastAsia"/>
        </w:rPr>
      </w:pPr>
    </w:p>
    <w:p w14:paraId="046171A0" w14:textId="77777777" w:rsidR="00A0463B" w:rsidRPr="00A0463B" w:rsidRDefault="00A0463B" w:rsidP="00A0463B">
      <w:pPr>
        <w:rPr>
          <w:rFonts w:hint="eastAsia"/>
        </w:rPr>
      </w:pPr>
      <w:bookmarkStart w:id="2" w:name="_Hlk199799944"/>
      <w:r w:rsidRPr="00A0463B">
        <w:rPr>
          <w:b/>
          <w:bCs/>
        </w:rPr>
        <w:t>第三段：医学后遗症与生存状态的恶化</w:t>
      </w:r>
    </w:p>
    <w:p w14:paraId="2950C6BE" w14:textId="77777777" w:rsidR="00A0463B" w:rsidRPr="00A0463B" w:rsidRDefault="00A0463B" w:rsidP="00A0463B">
      <w:pPr>
        <w:rPr>
          <w:rFonts w:hint="eastAsia"/>
        </w:rPr>
      </w:pPr>
    </w:p>
    <w:p w14:paraId="1AE522AB" w14:textId="77777777" w:rsidR="00A0463B" w:rsidRPr="00A0463B" w:rsidRDefault="00A0463B" w:rsidP="00A0463B">
      <w:pPr>
        <w:rPr>
          <w:rFonts w:hint="eastAsia"/>
        </w:rPr>
      </w:pPr>
    </w:p>
    <w:p w14:paraId="636FC413" w14:textId="77777777" w:rsidR="00A0463B" w:rsidRPr="00A0463B" w:rsidRDefault="00A0463B" w:rsidP="00A0463B">
      <w:pPr>
        <w:rPr>
          <w:rFonts w:hint="eastAsia"/>
        </w:rPr>
      </w:pPr>
      <w:r w:rsidRPr="00A0463B">
        <w:lastRenderedPageBreak/>
        <w:t>这一系列持续将近20天的强制注射与群体羞辱行为，给我带来了严重的身体和心理后遗症。首先是生理反应。在事件之后的数月内，我几乎完全失去了食欲，每天不进食、不感饥饿，体重降至约90斤。这种状态无法用普通的抑郁或焦虑解释，更接近于创伤后极端压抑反应（Post-Traumatic Anorexia），是一种严重的神经生理失衡现象。</w:t>
      </w:r>
    </w:p>
    <w:p w14:paraId="51C1F175" w14:textId="77777777" w:rsidR="00A0463B" w:rsidRPr="00A0463B" w:rsidRDefault="00A0463B" w:rsidP="00A0463B">
      <w:pPr>
        <w:rPr>
          <w:rFonts w:hint="eastAsia"/>
        </w:rPr>
      </w:pPr>
    </w:p>
    <w:p w14:paraId="1858E634" w14:textId="77777777" w:rsidR="00A0463B" w:rsidRPr="00A0463B" w:rsidRDefault="00A0463B" w:rsidP="00A0463B">
      <w:pPr>
        <w:rPr>
          <w:rFonts w:hint="eastAsia"/>
        </w:rPr>
      </w:pPr>
      <w:r w:rsidRPr="00A0463B">
        <w:t>其次是心理创伤。尽管我自认为已经“死过一次”，对死亡本身并不恐惧，但这段经历却深深植入我的身体记忆，成为挥之不去的羞辱与愤怒源头。我在回忆当时画面时，会本能地产生屈辱感和愤怒情绪。这不是抽象的情绪反应，而是一种持续影响我的睡眠、食欲、社会信任与尊严认同的生理性伤害。</w:t>
      </w:r>
    </w:p>
    <w:p w14:paraId="2584246C" w14:textId="77777777" w:rsidR="00A0463B" w:rsidRPr="00A0463B" w:rsidRDefault="00A0463B" w:rsidP="00A0463B">
      <w:pPr>
        <w:rPr>
          <w:rFonts w:hint="eastAsia"/>
        </w:rPr>
      </w:pPr>
    </w:p>
    <w:p w14:paraId="5975FA4E" w14:textId="77777777" w:rsidR="00A0463B" w:rsidRPr="00A0463B" w:rsidRDefault="00A0463B" w:rsidP="00A0463B">
      <w:pPr>
        <w:rPr>
          <w:rFonts w:hint="eastAsia"/>
        </w:rPr>
      </w:pPr>
      <w:r w:rsidRPr="00A0463B">
        <w:t>更重要的是，这些后遗症没有在治疗中被正视。精神病院强加的“治疗”本身就是造成伤害的根源，使我无法在制度内获得任何形式的恢复性支持。我的“存活”不是出于医疗帮助，而是依靠自我意志的挣扎和存活本能的顽强抵抗。这一段人生，不是治疗，而是制度化的摧毁。</w:t>
      </w:r>
    </w:p>
    <w:p w14:paraId="1E106F95" w14:textId="77777777" w:rsidR="00A0463B" w:rsidRPr="00A0463B" w:rsidRDefault="00A0463B" w:rsidP="00A0463B">
      <w:pPr>
        <w:rPr>
          <w:rFonts w:hint="eastAsia"/>
        </w:rPr>
      </w:pPr>
    </w:p>
    <w:p w14:paraId="4A98ED23" w14:textId="77777777" w:rsidR="00B726F9" w:rsidRPr="00B726F9" w:rsidRDefault="00B726F9" w:rsidP="00B726F9">
      <w:pPr>
        <w:rPr>
          <w:rFonts w:hint="eastAsia"/>
        </w:rPr>
      </w:pPr>
      <w:r w:rsidRPr="00B726F9">
        <w:t>在注射后的第二周开始，我出现了强烈且异常的性冲动与生理反应，这种状态与我过往的身体状况完全不符。起初我以为是暂时性副作用，但随着注射频次增加，该状态愈发严重。我多次主动向护士反馈这一明显的药物反应，但对方始终表示“不可能”，并拒绝记录或转告医生。</w:t>
      </w:r>
    </w:p>
    <w:p w14:paraId="67CE2A0F" w14:textId="77777777" w:rsidR="00B726F9" w:rsidRPr="00B726F9" w:rsidRDefault="00B726F9" w:rsidP="00B726F9">
      <w:pPr>
        <w:rPr>
          <w:rFonts w:hint="eastAsia"/>
        </w:rPr>
      </w:pPr>
      <w:r w:rsidRPr="00B726F9">
        <w:t>医护人员对这一现象的统一否认态度表明，他们极可能事先了解注射药物可能引发性欲异常的副作用，却故意隐瞒不报。这种隐瞒不仅违反医疗告知义务，也意味着医疗团队明知药物存在严重生理影响，却在未征得知情同意的情况下持续使用，进一步加剧了身体与人格的伤害。</w:t>
      </w:r>
    </w:p>
    <w:p w14:paraId="77957A85" w14:textId="77777777" w:rsidR="00A0463B" w:rsidRPr="00A0463B" w:rsidRDefault="00A0463B" w:rsidP="00A0463B">
      <w:pPr>
        <w:rPr>
          <w:rFonts w:hint="eastAsia"/>
        </w:rPr>
      </w:pPr>
    </w:p>
    <w:p w14:paraId="3C8A46E3" w14:textId="77777777" w:rsidR="00A0463B" w:rsidRPr="00A0463B" w:rsidRDefault="00A0463B" w:rsidP="00A0463B">
      <w:pPr>
        <w:rPr>
          <w:rFonts w:hint="eastAsia"/>
        </w:rPr>
      </w:pPr>
    </w:p>
    <w:p w14:paraId="5E4529A5" w14:textId="77777777" w:rsidR="001560BD" w:rsidRPr="001560BD" w:rsidRDefault="001560BD" w:rsidP="001560BD">
      <w:pPr>
        <w:rPr>
          <w:rFonts w:hint="eastAsia"/>
          <w:b/>
          <w:bCs/>
        </w:rPr>
      </w:pPr>
      <w:r w:rsidRPr="001560BD">
        <w:rPr>
          <w:b/>
          <w:bCs/>
        </w:rPr>
        <w:t>Section 3: Medical Aftereffects and the Deterioration of Survival Conditions</w:t>
      </w:r>
    </w:p>
    <w:p w14:paraId="1E5B7749" w14:textId="77777777" w:rsidR="001560BD" w:rsidRPr="001560BD" w:rsidRDefault="001560BD" w:rsidP="001560BD">
      <w:pPr>
        <w:rPr>
          <w:rFonts w:hint="eastAsia"/>
        </w:rPr>
      </w:pPr>
      <w:r w:rsidRPr="001560BD">
        <w:t>This series of forced injections and collective humiliation, lasting nearly 20 days, caused me severe physical and psychological aftereffects.</w:t>
      </w:r>
      <w:r w:rsidRPr="001560BD">
        <w:br/>
        <w:t xml:space="preserve">First, the physiological response. For several months following the incident, I almost completely lost my appetite—I did not eat, did not feel hunger, and my body weight dropped to approximately 45 kilograms (around 90 pounds). This condition cannot be explained by ordinary depression or anxiety; it more closely resembles a form of trauma-induced extreme suppression known as </w:t>
      </w:r>
      <w:r w:rsidRPr="001560BD">
        <w:rPr>
          <w:b/>
          <w:bCs/>
        </w:rPr>
        <w:t>Post-Traumatic Anorexia</w:t>
      </w:r>
      <w:r w:rsidRPr="001560BD">
        <w:t xml:space="preserve">, a severe </w:t>
      </w:r>
      <w:r w:rsidRPr="001560BD">
        <w:lastRenderedPageBreak/>
        <w:t>neurophysiological imbalance.</w:t>
      </w:r>
    </w:p>
    <w:p w14:paraId="35FBE4EA" w14:textId="77777777" w:rsidR="001560BD" w:rsidRPr="001560BD" w:rsidRDefault="001560BD" w:rsidP="001560BD">
      <w:pPr>
        <w:rPr>
          <w:rFonts w:hint="eastAsia"/>
        </w:rPr>
      </w:pPr>
      <w:r w:rsidRPr="001560BD">
        <w:t>Second, the psychological trauma. Although I consider myself to have "died once" and am not afraid of death itself, this experience has been deeply imprinted into my bodily memory, becoming a lasting source of humiliation and rage. When I recall the scenes from that period, I instinctively feel a surge of shame and anger. This is not an abstract emotional response, but a physiological injury that continues to affect my sleep, appetite, trust in society, and sense of dignity.</w:t>
      </w:r>
    </w:p>
    <w:p w14:paraId="1B89C418" w14:textId="77777777" w:rsidR="001560BD" w:rsidRPr="001560BD" w:rsidRDefault="001560BD" w:rsidP="001560BD">
      <w:pPr>
        <w:rPr>
          <w:rFonts w:hint="eastAsia"/>
        </w:rPr>
      </w:pPr>
      <w:r w:rsidRPr="001560BD">
        <w:t>More importantly, these aftereffects have never been acknowledged during treatment. The "treatment" imposed by the psychiatric hospital was in fact the source of the harm itself, making it impossible for me to receive any form of restorative support within the system. My “survival” was not due to medical assistance, but to the struggle of my own will and the instinct to stay alive. That phase of life was not a process of healing, but a process of institutionalized destruction.</w:t>
      </w:r>
    </w:p>
    <w:p w14:paraId="0F349374" w14:textId="77777777" w:rsidR="001560BD" w:rsidRPr="001560BD" w:rsidRDefault="001560BD" w:rsidP="001560BD">
      <w:pPr>
        <w:rPr>
          <w:rFonts w:hint="eastAsia"/>
        </w:rPr>
      </w:pPr>
      <w:r w:rsidRPr="001560BD">
        <w:t>Beginning in the second week after the injections started, I began to experience intense and abnormal sexual arousal and physiological responses, which were entirely inconsistent with my prior physical condition. At first, I thought it was a temporary side effect, but as the frequency of injections increased, this state worsened significantly. I repeatedly reported this obvious drug reaction to the nurses, but they consistently responded that it was "impossible" and refused to document it or inform the doctors.</w:t>
      </w:r>
    </w:p>
    <w:p w14:paraId="6F098E99" w14:textId="77777777" w:rsidR="001560BD" w:rsidRPr="001560BD" w:rsidRDefault="001560BD" w:rsidP="001560BD">
      <w:pPr>
        <w:rPr>
          <w:rFonts w:hint="eastAsia"/>
        </w:rPr>
      </w:pPr>
      <w:r w:rsidRPr="001560BD">
        <w:t>The unified denial by the medical staff suggests that they were likely already aware of the possibility that the injected drugs could cause abnormal sexual responses, yet deliberately concealed this information. Such concealment not only violates the duty to inform patients but also indicates that the medical team knowingly administered drugs with serious physiological effects without obtaining informed consent, thereby intensifying the harm to both my body and my dignity.</w:t>
      </w:r>
    </w:p>
    <w:bookmarkEnd w:id="2"/>
    <w:p w14:paraId="48BC325D" w14:textId="77777777" w:rsidR="00A0463B" w:rsidRPr="00A0463B" w:rsidRDefault="00A0463B" w:rsidP="00A0463B">
      <w:pPr>
        <w:rPr>
          <w:rFonts w:hint="eastAsia"/>
        </w:rPr>
      </w:pPr>
    </w:p>
    <w:p w14:paraId="76E4EDC7" w14:textId="77777777" w:rsidR="00A0463B" w:rsidRPr="00A0463B" w:rsidRDefault="00A0463B" w:rsidP="00A0463B">
      <w:pPr>
        <w:rPr>
          <w:rFonts w:hint="eastAsia"/>
        </w:rPr>
      </w:pPr>
      <w:bookmarkStart w:id="3" w:name="_Hlk199800002"/>
      <w:r w:rsidRPr="00A0463B">
        <w:rPr>
          <w:b/>
          <w:bCs/>
        </w:rPr>
        <w:t>第四段：控诉与后果（修订版）</w:t>
      </w:r>
    </w:p>
    <w:p w14:paraId="4782DCE2" w14:textId="77777777" w:rsidR="00A0463B" w:rsidRPr="00A0463B" w:rsidRDefault="00A0463B" w:rsidP="00A0463B">
      <w:pPr>
        <w:rPr>
          <w:rFonts w:hint="eastAsia"/>
        </w:rPr>
      </w:pPr>
    </w:p>
    <w:p w14:paraId="0260B208" w14:textId="77777777" w:rsidR="00A0463B" w:rsidRPr="00A0463B" w:rsidRDefault="00A0463B" w:rsidP="00A0463B">
      <w:pPr>
        <w:rPr>
          <w:rFonts w:hint="eastAsia"/>
        </w:rPr>
      </w:pPr>
      <w:r w:rsidRPr="00A0463B">
        <w:rPr>
          <w:b/>
          <w:bCs/>
        </w:rPr>
        <w:t>这场持续近二十天的强制注射与集体羞辱，不仅对我的身体造成严重摧残，更深深破坏了我对人性的信任。我曾在听证会上向医生陈述这些经历，有的医生当场落泪。我告诉他们，这不是“治疗”，这是群体强奸。我无法用“医疗程序”来解释一群人把我按倒在地、扒下我的裤子进行注射的行为。尽管我没有因此产生明显的精神障碍，但长期失去食欲、体重下降至约90斤，已经说明我的身体与神经系统受到了不可忽视的伤害。更重要的是，我对世界的基本信任被彻底击碎。</w:t>
      </w:r>
    </w:p>
    <w:p w14:paraId="529A8DE9" w14:textId="77777777" w:rsidR="00A0463B" w:rsidRPr="00A0463B" w:rsidRDefault="00A0463B" w:rsidP="00A0463B">
      <w:pPr>
        <w:rPr>
          <w:rFonts w:hint="eastAsia"/>
        </w:rPr>
      </w:pPr>
    </w:p>
    <w:p w14:paraId="0E42F58C" w14:textId="77777777" w:rsidR="00A0463B" w:rsidRPr="00A0463B" w:rsidRDefault="00A0463B" w:rsidP="00A0463B">
      <w:pPr>
        <w:rPr>
          <w:rFonts w:hint="eastAsia"/>
        </w:rPr>
      </w:pPr>
      <w:r w:rsidRPr="00A0463B">
        <w:t>这场持续近二十天的强制注射与集体羞辱，不仅对我的身体造成严重摧残，更深深破坏了我对人性的信任。事后我正式提出了强奸投诉，并参加了医院举行的听证会。当时这个部门的医生代表和护士代表均出席了会议。我清楚地记得，在我详细描述了自己遭受的经历之后，一位我并不认识的医生代表明显表现出极度的震惊与惭愧，她满脸通红，泪流不止，似乎也意识到了这些行为的严重性与羞辱性。这一幕让我更加确定，这根本不是医疗行为，而是赤裸裸的暴力与羞辱。</w:t>
      </w:r>
    </w:p>
    <w:p w14:paraId="39D2B46E" w14:textId="77777777" w:rsidR="00A0463B" w:rsidRPr="00A0463B" w:rsidRDefault="00A0463B" w:rsidP="00A0463B">
      <w:pPr>
        <w:rPr>
          <w:rFonts w:hint="eastAsia"/>
        </w:rPr>
      </w:pPr>
    </w:p>
    <w:p w14:paraId="6360BF1E" w14:textId="77777777" w:rsidR="00A0463B" w:rsidRPr="00A0463B" w:rsidRDefault="00A0463B" w:rsidP="00A0463B">
      <w:pPr>
        <w:rPr>
          <w:rFonts w:hint="eastAsia"/>
        </w:rPr>
      </w:pPr>
      <w:r w:rsidRPr="00A0463B">
        <w:rPr>
          <w:b/>
          <w:bCs/>
        </w:rPr>
        <w:t>我在最后。实在受不了了。曾试图自杀来结束这场凌辱。在最后一次，当他们来时。我冲向墙壁撞击头部，寻求自杀。结果没有死。仅仅造成短暂昏厥。我在清醒后警告他们：“如果你们再强制给我注射，我会继续寻死，直到成功。”这不是威胁，而是我当时唯一的想法。这之后，他们才停止了每天三次的强制暴力。</w:t>
      </w:r>
    </w:p>
    <w:p w14:paraId="1190D5F7" w14:textId="77777777" w:rsidR="00A0463B" w:rsidRPr="00A0463B" w:rsidRDefault="00A0463B" w:rsidP="00A0463B">
      <w:pPr>
        <w:rPr>
          <w:rFonts w:hint="eastAsia"/>
        </w:rPr>
      </w:pPr>
    </w:p>
    <w:p w14:paraId="7C6D2611" w14:textId="77777777" w:rsidR="00A0463B" w:rsidRPr="00A0463B" w:rsidRDefault="00A0463B" w:rsidP="00A0463B">
      <w:pPr>
        <w:rPr>
          <w:rFonts w:hint="eastAsia"/>
        </w:rPr>
      </w:pPr>
      <w:r w:rsidRPr="00A0463B">
        <w:rPr>
          <w:b/>
          <w:bCs/>
        </w:rPr>
        <w:t>我不会沉默。我不接受用“精神病”的标签掩盖暴力。我将这段经历记录下来，是为了所有在封闭医疗系统中被侮辱、被压迫的女性，也是为了我的孩子、未来的人们，留下这段不可抹去的真实。</w:t>
      </w:r>
    </w:p>
    <w:p w14:paraId="4E426AA4" w14:textId="77777777" w:rsidR="001560BD" w:rsidRPr="001560BD" w:rsidRDefault="00000000" w:rsidP="001560BD">
      <w:pPr>
        <w:rPr>
          <w:rFonts w:hint="eastAsia"/>
        </w:rPr>
      </w:pPr>
      <w:r>
        <w:pict w14:anchorId="187B30D3">
          <v:rect id="_x0000_i1029" style="width:0;height:1.5pt" o:hralign="center" o:hrstd="t" o:hr="t" fillcolor="#a0a0a0" stroked="f"/>
        </w:pict>
      </w:r>
    </w:p>
    <w:p w14:paraId="6501F6D5" w14:textId="77777777" w:rsidR="001560BD" w:rsidRPr="001560BD" w:rsidRDefault="001560BD" w:rsidP="001560BD">
      <w:pPr>
        <w:rPr>
          <w:rFonts w:hint="eastAsia"/>
          <w:b/>
          <w:bCs/>
        </w:rPr>
      </w:pPr>
      <w:r w:rsidRPr="001560BD">
        <w:rPr>
          <w:b/>
          <w:bCs/>
        </w:rPr>
        <w:t>Section 4: Accusation and Consequences (Revised Version)</w:t>
      </w:r>
    </w:p>
    <w:p w14:paraId="176740BE" w14:textId="77777777" w:rsidR="001560BD" w:rsidRPr="001560BD" w:rsidRDefault="001560BD" w:rsidP="001560BD">
      <w:pPr>
        <w:rPr>
          <w:rFonts w:hint="eastAsia"/>
        </w:rPr>
      </w:pPr>
      <w:r w:rsidRPr="001560BD">
        <w:t xml:space="preserve">This nearly twenty-day sequence of forced injections and collective humiliation not only inflicted severe damage on my body but also shattered my fundamental trust in humanity. I once recounted these experiences to doctors during a formal hearing, and some of them wept at my testimony. I told them: </w:t>
      </w:r>
      <w:r w:rsidRPr="001560BD">
        <w:rPr>
          <w:i/>
          <w:iCs/>
        </w:rPr>
        <w:t>This is not “treatment”—this is gang rape.</w:t>
      </w:r>
      <w:r w:rsidRPr="001560BD">
        <w:br/>
        <w:t>There is no way to explain a group of people pinning me down and pulling off my pants to inject me under the label of “medical procedure.” Although I did not develop any identifiable mental disorder from this, my complete loss of appetite and weight loss to around 45 kilograms clearly indicate that my body and nervous system suffered undeniable harm. More importantly, my basic trust in the world has been entirely destroyed.</w:t>
      </w:r>
    </w:p>
    <w:p w14:paraId="6F2B7A0F" w14:textId="77777777" w:rsidR="001560BD" w:rsidRPr="001560BD" w:rsidRDefault="001560BD" w:rsidP="001560BD">
      <w:pPr>
        <w:rPr>
          <w:rFonts w:hint="eastAsia"/>
        </w:rPr>
      </w:pPr>
      <w:r w:rsidRPr="001560BD">
        <w:t xml:space="preserve">Following the incident, I formally filed a rape complaint and participated in a hearing organized by the hospital. Both the department’s medical and nursing representatives attended. I clearly remember that after I described my experience in detail, a doctor whom I had never met before showed visible shock and shame—her face turned red, and she wept uncontrollably, apparently realizing the gravity and humiliation of these </w:t>
      </w:r>
      <w:r w:rsidRPr="001560BD">
        <w:lastRenderedPageBreak/>
        <w:t>actions. That moment only reinforced my belief that what I had endured was not medical care—it was sheer violence and public degradation.</w:t>
      </w:r>
    </w:p>
    <w:p w14:paraId="71F684C3" w14:textId="77777777" w:rsidR="001560BD" w:rsidRPr="001560BD" w:rsidRDefault="001560BD" w:rsidP="001560BD">
      <w:pPr>
        <w:rPr>
          <w:rFonts w:hint="eastAsia"/>
        </w:rPr>
      </w:pPr>
      <w:r w:rsidRPr="001560BD">
        <w:t xml:space="preserve">In the end, when I could no longer bear it, I attempted to end the abuse through suicide. During the final instance, as they approached me again, I ran headfirst into a wall, trying to kill myself. I survived, only losing consciousness for a short time. Upon regaining awareness, I warned them: </w:t>
      </w:r>
      <w:r w:rsidRPr="001560BD">
        <w:rPr>
          <w:i/>
          <w:iCs/>
        </w:rPr>
        <w:t>“If you force another injection on me, I will keep trying to die until I succeed.”</w:t>
      </w:r>
      <w:r w:rsidRPr="001560BD">
        <w:br/>
        <w:t>This was not a threat—it was the only thought left in my mind at the time. After that, they finally stopped the thrice-daily forced injections.</w:t>
      </w:r>
    </w:p>
    <w:p w14:paraId="19501BA9" w14:textId="77777777" w:rsidR="001560BD" w:rsidRPr="001560BD" w:rsidRDefault="001560BD" w:rsidP="001560BD">
      <w:pPr>
        <w:rPr>
          <w:rFonts w:hint="eastAsia"/>
        </w:rPr>
      </w:pPr>
      <w:r w:rsidRPr="001560BD">
        <w:t>I will not remain silent. I do not accept that the label of “mental illness” be used to justify or conceal violence. I record this experience for all the women who have been humiliated and oppressed within closed psychiatric institutions, and for my child and for those who may one day seek the truth. This reality must not be erased.</w:t>
      </w:r>
    </w:p>
    <w:bookmarkEnd w:id="3"/>
    <w:p w14:paraId="3141EEBF" w14:textId="77777777" w:rsidR="001560BD" w:rsidRPr="001560BD" w:rsidRDefault="00000000" w:rsidP="001560BD">
      <w:pPr>
        <w:rPr>
          <w:rFonts w:hint="eastAsia"/>
        </w:rPr>
      </w:pPr>
      <w:r>
        <w:pict w14:anchorId="490CDCF4">
          <v:rect id="_x0000_i1030" style="width:0;height:1.5pt" o:hralign="center" o:hrstd="t" o:hr="t" fillcolor="#a0a0a0" stroked="f"/>
        </w:pict>
      </w:r>
    </w:p>
    <w:p w14:paraId="6DCD6C43" w14:textId="77777777" w:rsidR="00A0463B" w:rsidRPr="00A0463B" w:rsidRDefault="00A0463B" w:rsidP="00A0463B">
      <w:pPr>
        <w:rPr>
          <w:rFonts w:hint="eastAsia"/>
        </w:rPr>
      </w:pPr>
    </w:p>
    <w:p w14:paraId="7CBF25DF" w14:textId="77777777" w:rsidR="00A0463B" w:rsidRPr="00A0463B" w:rsidRDefault="00A0463B" w:rsidP="00A0463B">
      <w:pPr>
        <w:rPr>
          <w:rFonts w:hint="eastAsia"/>
        </w:rPr>
      </w:pPr>
    </w:p>
    <w:p w14:paraId="4C1CCCA1" w14:textId="77777777" w:rsidR="00A0463B" w:rsidRPr="00A0463B" w:rsidRDefault="00A0463B" w:rsidP="00A0463B">
      <w:pPr>
        <w:rPr>
          <w:rFonts w:hint="eastAsia"/>
        </w:rPr>
      </w:pPr>
      <w:bookmarkStart w:id="4" w:name="_Hlk199800091"/>
      <w:r w:rsidRPr="00A0463B">
        <w:rPr>
          <w:b/>
          <w:bCs/>
        </w:rPr>
        <w:t>第五段：医学鉴定与羞辱性医疗暴力的真实目的（修订版）</w:t>
      </w:r>
    </w:p>
    <w:p w14:paraId="2DE7E5AC" w14:textId="77777777" w:rsidR="00A0463B" w:rsidRPr="00A0463B" w:rsidRDefault="00A0463B" w:rsidP="00A0463B">
      <w:pPr>
        <w:rPr>
          <w:rFonts w:hint="eastAsia"/>
        </w:rPr>
      </w:pPr>
    </w:p>
    <w:p w14:paraId="3462C064" w14:textId="77777777" w:rsidR="00A0463B" w:rsidRPr="00A0463B" w:rsidRDefault="00A0463B" w:rsidP="00A0463B">
      <w:pPr>
        <w:rPr>
          <w:rFonts w:hint="eastAsia"/>
        </w:rPr>
      </w:pPr>
      <w:r w:rsidRPr="00A0463B">
        <w:t>根据现代精神医学和创伤心理学研究，阿玛精神病医院实施的强制脱衣、公开注射的程序，在医学和伦理上都严重违反了国际认可的治疗原则。这类行为在临床上被称为“医源性羞辱创伤”（Iatrogenic Humiliation Trauma），属于医疗过程造成的创伤类型。这种方法在正规精神医学领域中从未被批准或认可。</w:t>
      </w:r>
    </w:p>
    <w:p w14:paraId="4B7B8C0D" w14:textId="77777777" w:rsidR="00A0463B" w:rsidRPr="00A0463B" w:rsidRDefault="00A0463B" w:rsidP="00A0463B">
      <w:pPr>
        <w:rPr>
          <w:rFonts w:hint="eastAsia"/>
        </w:rPr>
      </w:pPr>
    </w:p>
    <w:p w14:paraId="5DB8B2C0" w14:textId="77777777" w:rsidR="00A0463B" w:rsidRPr="00A0463B" w:rsidRDefault="00A0463B" w:rsidP="00A0463B">
      <w:pPr>
        <w:rPr>
          <w:rFonts w:hint="eastAsia"/>
        </w:rPr>
      </w:pPr>
      <w:r w:rsidRPr="00A0463B">
        <w:t>在医学理论中，任何治疗行为都必须严格遵守尊重、隐私、自愿与非暴力的原则，而阿玛医院所采用的强制脱衣、公开羞辱与群体施暴方式，完全背离了这些核心原则。从神经生理角度讲，这种持续性羞辱和暴力并不会改善患者的任何症状，反而会导致严重的创伤后应激障碍（PTSD）、认知障碍、记忆混乱、食欲缺失（Trauma-induced Anorexia）和长期的心理与生理后遗症。</w:t>
      </w:r>
    </w:p>
    <w:p w14:paraId="11AE5C66" w14:textId="77777777" w:rsidR="00A0463B" w:rsidRPr="00A0463B" w:rsidRDefault="00A0463B" w:rsidP="00A0463B">
      <w:pPr>
        <w:rPr>
          <w:rFonts w:hint="eastAsia"/>
        </w:rPr>
      </w:pPr>
    </w:p>
    <w:p w14:paraId="691B7710" w14:textId="77777777" w:rsidR="00A0463B" w:rsidRPr="00A0463B" w:rsidRDefault="00A0463B" w:rsidP="00A0463B">
      <w:pPr>
        <w:rPr>
          <w:rFonts w:hint="eastAsia"/>
        </w:rPr>
      </w:pPr>
      <w:r w:rsidRPr="00A0463B">
        <w:t>事实上，这种行为的真正目的并非医学治疗，而是通过持续、公开和重复的羞辱，摧毁受害者的自主性、自尊与抵抗能力，使之进入一种彻底的心理屈服状态。这种方法与心理学和精神病学中研究的“羞辱性控制技术”（Humiliation-based Control Techniques）高度相似，通常用于极权体制或军事设施，以系统性摧毁个体的人格与</w:t>
      </w:r>
      <w:r w:rsidRPr="00A0463B">
        <w:lastRenderedPageBreak/>
        <w:t>反抗意志。</w:t>
      </w:r>
    </w:p>
    <w:p w14:paraId="5DB3A1FD" w14:textId="77777777" w:rsidR="00A0463B" w:rsidRPr="00A0463B" w:rsidRDefault="00A0463B" w:rsidP="00A0463B">
      <w:pPr>
        <w:rPr>
          <w:rFonts w:hint="eastAsia"/>
        </w:rPr>
      </w:pPr>
    </w:p>
    <w:p w14:paraId="4F5A4671" w14:textId="77777777" w:rsidR="00A0463B" w:rsidRPr="00A0463B" w:rsidRDefault="00A0463B" w:rsidP="00A0463B">
      <w:pPr>
        <w:rPr>
          <w:rFonts w:hint="eastAsia"/>
        </w:rPr>
      </w:pPr>
      <w:r w:rsidRPr="00A0463B">
        <w:t>换言之，医院执行这种强制注射和集体羞辱的行为，本质上是一种滥用医疗手段的制度性暴力，医学上毫无正当性可言，属于彻底的道德与医学伦理崩塌。</w:t>
      </w:r>
    </w:p>
    <w:p w14:paraId="3E6E4EC3" w14:textId="77777777" w:rsidR="00A0463B" w:rsidRPr="00A0463B" w:rsidRDefault="00A0463B" w:rsidP="00A0463B">
      <w:pPr>
        <w:rPr>
          <w:rFonts w:hint="eastAsia"/>
        </w:rPr>
      </w:pPr>
    </w:p>
    <w:p w14:paraId="1897A199" w14:textId="77777777" w:rsidR="001560BD" w:rsidRPr="001560BD" w:rsidRDefault="001560BD" w:rsidP="001560BD">
      <w:pPr>
        <w:rPr>
          <w:rFonts w:hint="eastAsia"/>
          <w:b/>
          <w:bCs/>
        </w:rPr>
      </w:pPr>
      <w:r w:rsidRPr="001560BD">
        <w:rPr>
          <w:b/>
          <w:bCs/>
        </w:rPr>
        <w:t>Section 5: Medical Evaluation and the True Purpose of Humiliating Medical Violence (Revised Version)</w:t>
      </w:r>
    </w:p>
    <w:p w14:paraId="0C1F3AAF" w14:textId="77777777" w:rsidR="001560BD" w:rsidRPr="001560BD" w:rsidRDefault="001560BD" w:rsidP="001560BD">
      <w:pPr>
        <w:rPr>
          <w:rFonts w:hint="eastAsia"/>
        </w:rPr>
      </w:pPr>
      <w:r w:rsidRPr="001560BD">
        <w:t xml:space="preserve">According to modern psychiatric and trauma psychology research, the forced undressing and public injection procedures carried out by Amager Psychiatric Hospital constitute a severe violation of internationally recognized medical and ethical principles. Such practices are clinically referred to as </w:t>
      </w:r>
      <w:r w:rsidRPr="001560BD">
        <w:rPr>
          <w:b/>
          <w:bCs/>
        </w:rPr>
        <w:t>Iatrogenic Humiliation Trauma</w:t>
      </w:r>
      <w:r w:rsidRPr="001560BD">
        <w:t>, a form of trauma caused directly by medical interventions. This method has never been approved or endorsed in legitimate psychiatric care.</w:t>
      </w:r>
    </w:p>
    <w:p w14:paraId="251B05B8" w14:textId="77777777" w:rsidR="001560BD" w:rsidRPr="001560BD" w:rsidRDefault="001560BD" w:rsidP="001560BD">
      <w:pPr>
        <w:rPr>
          <w:rFonts w:hint="eastAsia"/>
        </w:rPr>
      </w:pPr>
      <w:r w:rsidRPr="001560BD">
        <w:t>In medical theory, any form of treatment must strictly adhere to the principles of respect, privacy, voluntariness, and nonviolence. However, the use of forced undressing, public humiliation, and group violence by Amager Hospital stands in direct opposition to these core standards. From a neurophysiological perspective, such sustained humiliation and violence do not improve any psychiatric symptoms—instead, they lead to severe post-traumatic stress disorder (PTSD), cognitive impairment, memory confusion, loss of appetite (Trauma-induced Anorexia), and long-term psychological and physiological consequences.</w:t>
      </w:r>
    </w:p>
    <w:p w14:paraId="18B73BE3" w14:textId="77777777" w:rsidR="001560BD" w:rsidRPr="001560BD" w:rsidRDefault="001560BD" w:rsidP="001560BD">
      <w:pPr>
        <w:rPr>
          <w:rFonts w:hint="eastAsia"/>
        </w:rPr>
      </w:pPr>
      <w:r w:rsidRPr="001560BD">
        <w:t xml:space="preserve">In fact, the true purpose of these actions was not medical treatment, but rather to systematically destroy the victim’s autonomy, dignity, and capacity to resist—through repeated, public, and deliberate humiliation—forcing them into a state of total psychological submission. This approach closely resembles what psychiatric and psychological literature defines as </w:t>
      </w:r>
      <w:r w:rsidRPr="001560BD">
        <w:rPr>
          <w:b/>
          <w:bCs/>
        </w:rPr>
        <w:t>Humiliation-based Control Techniques</w:t>
      </w:r>
      <w:r w:rsidRPr="001560BD">
        <w:t>, typically associated with authoritarian regimes or military detention centers, and used to systematically dismantle an individual’s identity and will to resist.</w:t>
      </w:r>
    </w:p>
    <w:p w14:paraId="4881375A" w14:textId="77777777" w:rsidR="001560BD" w:rsidRPr="001560BD" w:rsidRDefault="001560BD" w:rsidP="001560BD">
      <w:pPr>
        <w:rPr>
          <w:rFonts w:hint="eastAsia"/>
        </w:rPr>
      </w:pPr>
      <w:r w:rsidRPr="001560BD">
        <w:t xml:space="preserve">In other words, the implementation of forced injections and collective humiliation by the hospital constitutes a form of </w:t>
      </w:r>
      <w:r w:rsidRPr="001560BD">
        <w:rPr>
          <w:b/>
          <w:bCs/>
        </w:rPr>
        <w:t>institutional violence through medical abuse</w:t>
      </w:r>
      <w:r w:rsidRPr="001560BD">
        <w:t>, entirely lacking in medical legitimacy and representing a collapse of both ethical standards and moral accountability in psychiatric care.</w:t>
      </w:r>
    </w:p>
    <w:bookmarkEnd w:id="4"/>
    <w:p w14:paraId="28D05B7E" w14:textId="77777777" w:rsidR="00A0463B" w:rsidRPr="00A0463B" w:rsidRDefault="00A0463B" w:rsidP="00A0463B">
      <w:pPr>
        <w:rPr>
          <w:rFonts w:hint="eastAsia"/>
        </w:rPr>
      </w:pPr>
    </w:p>
    <w:p w14:paraId="7A165C73" w14:textId="77777777" w:rsidR="00644344" w:rsidRPr="00644344" w:rsidRDefault="00644344" w:rsidP="00644344">
      <w:pPr>
        <w:rPr>
          <w:rFonts w:hint="eastAsia"/>
          <w:b/>
          <w:bCs/>
        </w:rPr>
      </w:pPr>
      <w:bookmarkStart w:id="5" w:name="_Hlk199800189"/>
      <w:r w:rsidRPr="00644344">
        <w:rPr>
          <w:b/>
          <w:bCs/>
        </w:rPr>
        <w:t>第六段：联合国对类似手段的定义与鉴定（最终修订版）</w:t>
      </w:r>
    </w:p>
    <w:p w14:paraId="46E5AFD9" w14:textId="77777777" w:rsidR="00644344" w:rsidRPr="00644344" w:rsidRDefault="00644344" w:rsidP="00644344">
      <w:pPr>
        <w:rPr>
          <w:rFonts w:hint="eastAsia"/>
        </w:rPr>
      </w:pPr>
      <w:r w:rsidRPr="00644344">
        <w:lastRenderedPageBreak/>
        <w:t>根据</w:t>
      </w:r>
      <w:r w:rsidRPr="00644344">
        <w:rPr>
          <w:b/>
          <w:bCs/>
        </w:rPr>
        <w:t>联合国《禁止酷刑和其他残忍、不人道或有辱人格待遇或处罚公约》</w:t>
      </w:r>
      <w:r w:rsidRPr="00644344">
        <w:t>（简称《禁止酷刑公约》）的明确定义，任何以医疗为名实施的强制性、公开羞辱性和暴力性手段，如果超出医学伦理与必要性，就属于酷刑或非人道、有辱人格的待遇。</w:t>
      </w:r>
    </w:p>
    <w:p w14:paraId="7497EC46" w14:textId="77777777" w:rsidR="00644344" w:rsidRPr="00644344" w:rsidRDefault="00644344" w:rsidP="00644344">
      <w:pPr>
        <w:rPr>
          <w:rFonts w:hint="eastAsia"/>
        </w:rPr>
      </w:pPr>
      <w:r w:rsidRPr="00644344">
        <w:t>联合国在多份指导文件和特别报告员报告中强调，</w:t>
      </w:r>
      <w:r w:rsidRPr="00644344">
        <w:rPr>
          <w:b/>
          <w:bCs/>
        </w:rPr>
        <w:t>包括精神病院在内的任何机构</w:t>
      </w:r>
      <w:r w:rsidRPr="00644344">
        <w:t>，都不得以医疗为借口，实施侵犯个人尊严、剥夺身体自主权或公开羞辱的暴力行为。2013年，联合国特别报告员Juan E. Méndez在向大会提交的报告中指出：</w:t>
      </w:r>
    </w:p>
    <w:p w14:paraId="03502E79" w14:textId="77777777" w:rsidR="00644344" w:rsidRPr="00644344" w:rsidRDefault="00644344" w:rsidP="00644344">
      <w:pPr>
        <w:rPr>
          <w:rFonts w:hint="eastAsia"/>
        </w:rPr>
      </w:pPr>
      <w:r w:rsidRPr="00644344">
        <w:t>“任何以医疗之名实施的强迫羞辱、性别侮辱或公开暴露，均不属于合法医疗手段，而构成酷刑或非人道、有辱人格的待遇。”</w:t>
      </w:r>
    </w:p>
    <w:p w14:paraId="361380F2" w14:textId="77777777" w:rsidR="00644344" w:rsidRPr="00644344" w:rsidRDefault="00644344" w:rsidP="00644344">
      <w:pPr>
        <w:rPr>
          <w:rFonts w:hint="eastAsia"/>
        </w:rPr>
      </w:pPr>
      <w:r w:rsidRPr="00644344">
        <w:t>这些行为</w:t>
      </w:r>
      <w:r w:rsidRPr="00644344">
        <w:rPr>
          <w:b/>
          <w:bCs/>
        </w:rPr>
        <w:t>严重违反以下国际法律条款</w:t>
      </w:r>
      <w:r w:rsidRPr="00644344">
        <w:t>：</w:t>
      </w:r>
    </w:p>
    <w:p w14:paraId="0C735D12" w14:textId="51180589" w:rsidR="00644344" w:rsidRDefault="00644344" w:rsidP="007E1764">
      <w:pPr>
        <w:ind w:left="720"/>
        <w:rPr>
          <w:rFonts w:hint="eastAsia"/>
        </w:rPr>
      </w:pPr>
      <w:r w:rsidRPr="00644344">
        <w:t>《禁止酷刑公约》第1条（酷刑定义）和第16条（禁止其他残忍、不人道或侮辱性待遇）；</w:t>
      </w:r>
    </w:p>
    <w:p w14:paraId="4A04A1DA" w14:textId="77777777" w:rsidR="00644344" w:rsidRPr="00644344" w:rsidRDefault="00644344" w:rsidP="00644344">
      <w:pPr>
        <w:rPr>
          <w:rFonts w:hint="eastAsia"/>
        </w:rPr>
      </w:pPr>
      <w:r w:rsidRPr="00644344">
        <w:t xml:space="preserve">  </w:t>
      </w:r>
      <w:r w:rsidRPr="00644344">
        <w:rPr>
          <w:b/>
          <w:bCs/>
        </w:rPr>
        <w:t>《欧洲人权公约》第3条</w:t>
      </w:r>
      <w:r w:rsidRPr="00644344">
        <w:t>：禁止酷刑与不人道待遇。</w:t>
      </w:r>
    </w:p>
    <w:p w14:paraId="2EC1FF30" w14:textId="77777777" w:rsidR="00644344" w:rsidRPr="00644344" w:rsidRDefault="00644344" w:rsidP="00644344">
      <w:pPr>
        <w:rPr>
          <w:rFonts w:hint="eastAsia"/>
        </w:rPr>
      </w:pPr>
      <w:r w:rsidRPr="00644344">
        <w:t>原文：“不得对任何人施以酷刑，或施以不人道或有辱人格的待遇或处罚。”</w:t>
      </w:r>
    </w:p>
    <w:p w14:paraId="6367A9DB" w14:textId="77777777" w:rsidR="00644344" w:rsidRPr="00644344" w:rsidRDefault="00644344" w:rsidP="00644344">
      <w:pPr>
        <w:rPr>
          <w:rFonts w:hint="eastAsia"/>
        </w:rPr>
      </w:pPr>
      <w:r w:rsidRPr="00644344">
        <w:t xml:space="preserve">  </w:t>
      </w:r>
      <w:r w:rsidRPr="00644344">
        <w:rPr>
          <w:b/>
          <w:bCs/>
        </w:rPr>
        <w:t>《世界医学协会赫尔辛基宣言》第25条</w:t>
      </w:r>
      <w:r w:rsidRPr="00644344">
        <w:t>：未经知情同意，不得对人类进行任何医学干预。</w:t>
      </w:r>
    </w:p>
    <w:p w14:paraId="1AEC1319" w14:textId="77777777" w:rsidR="00644344" w:rsidRPr="00644344" w:rsidRDefault="00644344" w:rsidP="00644344">
      <w:pPr>
        <w:rPr>
          <w:rFonts w:hint="eastAsia"/>
        </w:rPr>
      </w:pPr>
      <w:r w:rsidRPr="00644344">
        <w:t>原文：“参与医学研究的人必须自愿同意，并在充分了解情况的基础上</w:t>
      </w:r>
      <w:proofErr w:type="gramStart"/>
      <w:r w:rsidRPr="00644344">
        <w:t>作出</w:t>
      </w:r>
      <w:proofErr w:type="gramEnd"/>
      <w:r w:rsidRPr="00644344">
        <w:t>决定。”</w:t>
      </w:r>
    </w:p>
    <w:p w14:paraId="6DA56611" w14:textId="77777777" w:rsidR="00644344" w:rsidRPr="00644344" w:rsidRDefault="00644344" w:rsidP="00644344">
      <w:pPr>
        <w:rPr>
          <w:rFonts w:hint="eastAsia"/>
        </w:rPr>
      </w:pPr>
      <w:r w:rsidRPr="00644344">
        <w:t xml:space="preserve">  </w:t>
      </w:r>
      <w:r w:rsidRPr="00644344">
        <w:rPr>
          <w:b/>
          <w:bCs/>
        </w:rPr>
        <w:t>《欧洲生物医学公约》第5条</w:t>
      </w:r>
      <w:r w:rsidRPr="00644344">
        <w:t>：所有医疗干预必须建立在知情自愿的基础上。</w:t>
      </w:r>
    </w:p>
    <w:p w14:paraId="7D499F05" w14:textId="77777777" w:rsidR="00644344" w:rsidRPr="00644344" w:rsidRDefault="00644344" w:rsidP="00644344">
      <w:pPr>
        <w:rPr>
          <w:rFonts w:hint="eastAsia"/>
        </w:rPr>
      </w:pPr>
      <w:r w:rsidRPr="00644344">
        <w:t>原文：“任何医疗干预，除非在紧急情况下，否则必须获得患者的事先、自愿和具体的知情同意。”</w:t>
      </w:r>
    </w:p>
    <w:p w14:paraId="0C6684F8" w14:textId="77777777" w:rsidR="00644344" w:rsidRPr="00644344" w:rsidRDefault="00644344" w:rsidP="00644344">
      <w:pPr>
        <w:rPr>
          <w:rFonts w:hint="eastAsia"/>
        </w:rPr>
      </w:pPr>
      <w:r w:rsidRPr="00644344">
        <w:t xml:space="preserve">  </w:t>
      </w:r>
      <w:r w:rsidRPr="00644344">
        <w:rPr>
          <w:b/>
          <w:bCs/>
        </w:rPr>
        <w:t>联合国《禁止酷刑公约》委员会第11号一般性意见</w:t>
      </w:r>
      <w:r w:rsidRPr="00644344">
        <w:t>：反复性、羞辱性、非自愿的医疗措施，若出于惩罚、控制或歧视目的，即可构成酷刑。</w:t>
      </w:r>
    </w:p>
    <w:p w14:paraId="5407E533" w14:textId="77777777" w:rsidR="00644344" w:rsidRPr="00644344" w:rsidRDefault="00644344" w:rsidP="00644344">
      <w:pPr>
        <w:rPr>
          <w:rFonts w:hint="eastAsia"/>
        </w:rPr>
      </w:pPr>
      <w:r w:rsidRPr="00644344">
        <w:t>特别指出：“在机构环境下实施的羞辱性行为，如强迫脱衣、公开羞辱、性别侮辱等，若与权力失衡、制度控制和无医疗必要结合，构成酷刑或非人道待遇。”</w:t>
      </w:r>
    </w:p>
    <w:p w14:paraId="0CE42B31" w14:textId="77777777" w:rsidR="00644344" w:rsidRPr="00644344" w:rsidRDefault="00644344" w:rsidP="00644344">
      <w:pPr>
        <w:rPr>
          <w:rFonts w:hint="eastAsia"/>
        </w:rPr>
      </w:pPr>
    </w:p>
    <w:p w14:paraId="1D6D2857" w14:textId="78743AC5" w:rsidR="00644344" w:rsidRPr="00644344" w:rsidRDefault="00644344" w:rsidP="00644344">
      <w:pPr>
        <w:numPr>
          <w:ilvl w:val="0"/>
          <w:numId w:val="4"/>
        </w:numPr>
        <w:rPr>
          <w:rFonts w:hint="eastAsia"/>
        </w:rPr>
      </w:pPr>
    </w:p>
    <w:p w14:paraId="4F3E0218" w14:textId="77777777" w:rsidR="00644344" w:rsidRPr="00644344" w:rsidRDefault="00644344" w:rsidP="00644344">
      <w:pPr>
        <w:rPr>
          <w:rFonts w:hint="eastAsia"/>
        </w:rPr>
      </w:pPr>
      <w:r w:rsidRPr="00644344">
        <w:t>我在阿玛精神病医院经历的强制脱衣、公开注射、羞辱暴力，并非任何形式的医学治疗，而是披着医疗外衣的</w:t>
      </w:r>
      <w:r w:rsidRPr="00644344">
        <w:rPr>
          <w:b/>
          <w:bCs/>
        </w:rPr>
        <w:t>制度性酷刑行为</w:t>
      </w:r>
      <w:r w:rsidRPr="00644344">
        <w:t>。执行人员为国家公立医院的医护人员，在强制医疗程序中反复实施羞辱与控制。这完全符合联合国对“酷刑”行为的核心定义，即：</w:t>
      </w:r>
    </w:p>
    <w:p w14:paraId="18E32644" w14:textId="77777777" w:rsidR="00644344" w:rsidRPr="00644344" w:rsidRDefault="00644344" w:rsidP="00644344">
      <w:pPr>
        <w:rPr>
          <w:rFonts w:hint="eastAsia"/>
        </w:rPr>
      </w:pPr>
      <w:r w:rsidRPr="00644344">
        <w:t>“任何人为获取情报、惩罚、恐吓、歧视等目的，由公职人员或其默许者蓄意施加的严重身体或精神痛苦。”</w:t>
      </w:r>
    </w:p>
    <w:p w14:paraId="5D3FC67C" w14:textId="77777777" w:rsidR="00644344" w:rsidRPr="00644344" w:rsidRDefault="00644344" w:rsidP="00644344">
      <w:pPr>
        <w:rPr>
          <w:rFonts w:hint="eastAsia"/>
        </w:rPr>
      </w:pPr>
      <w:r w:rsidRPr="00644344">
        <w:lastRenderedPageBreak/>
        <w:t>换言之，我的经历不仅是个人悲剧，更是国际人权机制下必须追责的</w:t>
      </w:r>
      <w:r w:rsidRPr="00644344">
        <w:rPr>
          <w:b/>
          <w:bCs/>
        </w:rPr>
        <w:t>国家暴力案件</w:t>
      </w:r>
      <w:r w:rsidRPr="00644344">
        <w:t>。它应被联合国、欧洲人权法院及其他国际法机构正式定性与审查。</w:t>
      </w:r>
    </w:p>
    <w:p w14:paraId="24BE1C15" w14:textId="77777777" w:rsidR="00644344" w:rsidRPr="00644344" w:rsidRDefault="00000000" w:rsidP="00644344">
      <w:pPr>
        <w:rPr>
          <w:rFonts w:hint="eastAsia"/>
        </w:rPr>
      </w:pPr>
      <w:r>
        <w:pict w14:anchorId="02B29571">
          <v:rect id="_x0000_i1031" style="width:0;height:1.5pt" o:hralign="center" o:hrstd="t" o:hr="t" fillcolor="#a0a0a0" stroked="f"/>
        </w:pict>
      </w:r>
    </w:p>
    <w:p w14:paraId="2C48295F" w14:textId="77777777" w:rsidR="00644344" w:rsidRPr="00644344" w:rsidRDefault="00644344" w:rsidP="00644344">
      <w:pPr>
        <w:rPr>
          <w:rFonts w:hint="eastAsia"/>
          <w:b/>
          <w:bCs/>
        </w:rPr>
      </w:pPr>
      <w:r w:rsidRPr="00644344">
        <w:rPr>
          <w:b/>
          <w:bCs/>
        </w:rPr>
        <w:t>Section 6: United Nations Definition and Classification of Similar Practices (Final Revised Version)</w:t>
      </w:r>
    </w:p>
    <w:p w14:paraId="6767EFE2" w14:textId="77777777" w:rsidR="00644344" w:rsidRPr="00644344" w:rsidRDefault="00644344" w:rsidP="00644344">
      <w:pPr>
        <w:rPr>
          <w:rFonts w:hint="eastAsia"/>
        </w:rPr>
      </w:pPr>
      <w:r w:rsidRPr="00644344">
        <w:t xml:space="preserve">According to the clear definition provided in the </w:t>
      </w:r>
      <w:r w:rsidRPr="00644344">
        <w:rPr>
          <w:b/>
          <w:bCs/>
        </w:rPr>
        <w:t>United Nations Convention against Torture and Other Cruel, Inhuman or Degrading Treatment or Punishment</w:t>
      </w:r>
      <w:r w:rsidRPr="00644344">
        <w:t xml:space="preserve"> (commonly referred to as the </w:t>
      </w:r>
      <w:r w:rsidRPr="00644344">
        <w:rPr>
          <w:i/>
          <w:iCs/>
        </w:rPr>
        <w:t>Convention against Torture</w:t>
      </w:r>
      <w:r w:rsidRPr="00644344">
        <w:t xml:space="preserve">), any coercive, publicly humiliating, and violent acts carried out in the name of medicine—when they exceed medical ethics and necessity—constitute </w:t>
      </w:r>
      <w:r w:rsidRPr="00644344">
        <w:rPr>
          <w:b/>
          <w:bCs/>
        </w:rPr>
        <w:t>torture</w:t>
      </w:r>
      <w:r w:rsidRPr="00644344">
        <w:t xml:space="preserve"> or </w:t>
      </w:r>
      <w:r w:rsidRPr="00644344">
        <w:rPr>
          <w:b/>
          <w:bCs/>
        </w:rPr>
        <w:t>inhuman and degrading treatment</w:t>
      </w:r>
      <w:r w:rsidRPr="00644344">
        <w:t>.</w:t>
      </w:r>
    </w:p>
    <w:p w14:paraId="196AB128" w14:textId="77777777" w:rsidR="00644344" w:rsidRPr="00644344" w:rsidRDefault="00644344" w:rsidP="00644344">
      <w:pPr>
        <w:rPr>
          <w:rFonts w:hint="eastAsia"/>
        </w:rPr>
      </w:pPr>
      <w:r w:rsidRPr="00644344">
        <w:t xml:space="preserve">The United Nations has emphasized in multiple guidelines and Special Rapporteur reports that </w:t>
      </w:r>
      <w:r w:rsidRPr="00644344">
        <w:rPr>
          <w:b/>
          <w:bCs/>
        </w:rPr>
        <w:t>no institution</w:t>
      </w:r>
      <w:r w:rsidRPr="00644344">
        <w:t>, including psychiatric hospitals, may invoke medical justification to carry out acts of violence that violate personal dignity, deprive individuals of bodily autonomy, or involve public humiliation. In his 2013 report to the General Assembly, UN Special Rapporteur Juan E. Méndez stated:</w:t>
      </w:r>
    </w:p>
    <w:p w14:paraId="2D1B0F45" w14:textId="77777777" w:rsidR="00644344" w:rsidRPr="00644344" w:rsidRDefault="00644344" w:rsidP="00644344">
      <w:pPr>
        <w:rPr>
          <w:rFonts w:hint="eastAsia"/>
        </w:rPr>
      </w:pPr>
      <w:r w:rsidRPr="00644344">
        <w:rPr>
          <w:i/>
          <w:iCs/>
        </w:rPr>
        <w:t>“Any act of forced humiliation, gender-based degradation, or public exposure carried out in the name of medicine falls entirely outside the realm of legitimate medical practice and constitutes torture or inhuman and degrading treatment.”</w:t>
      </w:r>
    </w:p>
    <w:p w14:paraId="02258557" w14:textId="77777777" w:rsidR="00644344" w:rsidRPr="00644344" w:rsidRDefault="00644344" w:rsidP="00644344">
      <w:pPr>
        <w:rPr>
          <w:rFonts w:hint="eastAsia"/>
        </w:rPr>
      </w:pPr>
      <w:r w:rsidRPr="00644344">
        <w:t>These actions severely violate the following international legal provisions:</w:t>
      </w:r>
    </w:p>
    <w:p w14:paraId="39C4C9A3" w14:textId="77777777" w:rsidR="00644344" w:rsidRDefault="00644344" w:rsidP="00644344">
      <w:pPr>
        <w:pStyle w:val="2"/>
        <w:rPr>
          <w:rFonts w:hint="eastAsia"/>
        </w:rPr>
      </w:pPr>
      <w:r>
        <w:t>1. UN Convention Against Torture and Other Cruel, Inhuman or Degrading Treatment or Punishment</w:t>
      </w:r>
    </w:p>
    <w:p w14:paraId="4D784CE1" w14:textId="77777777" w:rsidR="00644344" w:rsidRDefault="00644344" w:rsidP="00644344">
      <w:pPr>
        <w:pStyle w:val="af0"/>
        <w:rPr>
          <w:rFonts w:hint="eastAsia"/>
        </w:rPr>
      </w:pPr>
      <w:r>
        <w:t>（联合国《禁止酷刑公约》）</w:t>
      </w:r>
    </w:p>
    <w:p w14:paraId="1B2A2556" w14:textId="77777777" w:rsidR="00644344" w:rsidRDefault="00644344" w:rsidP="00644344">
      <w:pPr>
        <w:pStyle w:val="3"/>
        <w:rPr>
          <w:rFonts w:hint="eastAsia"/>
        </w:rPr>
      </w:pPr>
      <w:r>
        <w:rPr>
          <w:rFonts w:ascii="Segoe UI Emoji" w:hAnsi="Segoe UI Emoji" w:cs="Segoe UI Emoji"/>
        </w:rPr>
        <w:t>📌</w:t>
      </w:r>
      <w:r>
        <w:t xml:space="preserve"> Article 1 — Definition of Torture</w:t>
      </w:r>
    </w:p>
    <w:p w14:paraId="3AE726AA" w14:textId="77777777" w:rsidR="00644344" w:rsidRDefault="00644344" w:rsidP="00644344">
      <w:pPr>
        <w:pStyle w:val="af0"/>
        <w:rPr>
          <w:rFonts w:hint="eastAsia"/>
        </w:rPr>
      </w:pPr>
      <w:r>
        <w:rPr>
          <w:rStyle w:val="af1"/>
        </w:rPr>
        <w:t>“...any act by which severe pain or suffering, whether physical or mental, is intentionally inflicted on a person for such purposes as obtaining from him... punishment... intimidation or coercion... when such pain or suffering is inflicted by or at the instigation of or with the consent or acquiescence of a public official...”</w:t>
      </w:r>
    </w:p>
    <w:p w14:paraId="50C31A1A" w14:textId="77777777" w:rsidR="00644344" w:rsidRDefault="00644344" w:rsidP="00644344">
      <w:pPr>
        <w:pStyle w:val="af0"/>
        <w:rPr>
          <w:rFonts w:hint="eastAsia"/>
        </w:rPr>
      </w:pPr>
      <w:r>
        <w:rPr>
          <w:rFonts w:ascii="Segoe UI Emoji" w:hAnsi="Segoe UI Emoji" w:cs="Segoe UI Emoji"/>
        </w:rPr>
        <w:lastRenderedPageBreak/>
        <w:t>🔗</w:t>
      </w:r>
      <w:r>
        <w:t xml:space="preserve"> 原文链接：</w:t>
      </w:r>
      <w:r>
        <w:br/>
        <w:t>https://www.ohchr.org/en/instruments-mechanisms/instruments/convention-against-torture-and-other-cruel-inhuman-or-degrading</w:t>
      </w:r>
    </w:p>
    <w:p w14:paraId="67CD492F" w14:textId="77777777" w:rsidR="00644344" w:rsidRDefault="00000000" w:rsidP="00644344">
      <w:pPr>
        <w:rPr>
          <w:rFonts w:hint="eastAsia"/>
        </w:rPr>
      </w:pPr>
      <w:r>
        <w:pict w14:anchorId="1DC369F4">
          <v:rect id="_x0000_i1032" style="width:0;height:1.5pt" o:hralign="center" o:hrstd="t" o:hr="t" fillcolor="#a0a0a0" stroked="f"/>
        </w:pict>
      </w:r>
    </w:p>
    <w:p w14:paraId="497D85F0" w14:textId="77777777" w:rsidR="00644344" w:rsidRDefault="00644344" w:rsidP="00644344">
      <w:pPr>
        <w:pStyle w:val="3"/>
        <w:rPr>
          <w:rFonts w:hint="eastAsia"/>
        </w:rPr>
      </w:pPr>
      <w:r>
        <w:rPr>
          <w:rFonts w:ascii="Segoe UI Emoji" w:hAnsi="Segoe UI Emoji" w:cs="Segoe UI Emoji"/>
        </w:rPr>
        <w:t>📌</w:t>
      </w:r>
      <w:r>
        <w:t xml:space="preserve"> Article 16 — Other acts of cruel, inhuman or degrading treatment</w:t>
      </w:r>
    </w:p>
    <w:p w14:paraId="6F88174F" w14:textId="77777777" w:rsidR="00644344" w:rsidRDefault="00644344" w:rsidP="00644344">
      <w:pPr>
        <w:pStyle w:val="af0"/>
        <w:rPr>
          <w:rFonts w:hint="eastAsia"/>
        </w:rPr>
      </w:pPr>
      <w:r>
        <w:rPr>
          <w:rStyle w:val="af1"/>
        </w:rPr>
        <w:t>“Each State Party shall undertake to prevent in any territory under its jurisdiction other acts of cruel, inhuman or degrading treatment or punishment which do not amount to torture...”</w:t>
      </w:r>
    </w:p>
    <w:p w14:paraId="52F32AB5" w14:textId="77777777" w:rsidR="00644344" w:rsidRDefault="00644344" w:rsidP="00644344">
      <w:pPr>
        <w:pStyle w:val="af0"/>
        <w:rPr>
          <w:rFonts w:hint="eastAsia"/>
        </w:rPr>
      </w:pPr>
      <w:r>
        <w:rPr>
          <w:rFonts w:ascii="Segoe UI Emoji" w:hAnsi="Segoe UI Emoji" w:cs="Segoe UI Emoji"/>
        </w:rPr>
        <w:t>🔗</w:t>
      </w:r>
      <w:r>
        <w:t xml:space="preserve"> 同上链接（同一公约）</w:t>
      </w:r>
    </w:p>
    <w:p w14:paraId="55BA4914" w14:textId="77777777" w:rsidR="00644344" w:rsidRDefault="00000000" w:rsidP="00644344">
      <w:pPr>
        <w:rPr>
          <w:rFonts w:hint="eastAsia"/>
        </w:rPr>
      </w:pPr>
      <w:r>
        <w:pict w14:anchorId="6CC47B3F">
          <v:rect id="_x0000_i1033" style="width:0;height:1.5pt" o:hralign="center" o:hrstd="t" o:hr="t" fillcolor="#a0a0a0" stroked="f"/>
        </w:pict>
      </w:r>
    </w:p>
    <w:p w14:paraId="6692709C" w14:textId="77777777" w:rsidR="00644344" w:rsidRDefault="00644344" w:rsidP="00644344">
      <w:pPr>
        <w:pStyle w:val="2"/>
        <w:rPr>
          <w:rFonts w:hint="eastAsia"/>
        </w:rPr>
      </w:pPr>
      <w:r>
        <w:rPr>
          <w:rFonts w:ascii="Segoe UI Emoji" w:hAnsi="Segoe UI Emoji" w:cs="Segoe UI Emoji"/>
        </w:rPr>
        <w:t>✅</w:t>
      </w:r>
      <w:r>
        <w:t xml:space="preserve"> 2. European Convention on Human Rights (ECHR)</w:t>
      </w:r>
    </w:p>
    <w:p w14:paraId="1AF7038A" w14:textId="77777777" w:rsidR="00644344" w:rsidRDefault="00644344" w:rsidP="00644344">
      <w:pPr>
        <w:pStyle w:val="af0"/>
        <w:rPr>
          <w:rFonts w:hint="eastAsia"/>
        </w:rPr>
      </w:pPr>
      <w:r>
        <w:t>（《欧洲人权公约》）</w:t>
      </w:r>
    </w:p>
    <w:p w14:paraId="114F8A12" w14:textId="77777777" w:rsidR="00644344" w:rsidRDefault="00644344" w:rsidP="00644344">
      <w:pPr>
        <w:pStyle w:val="3"/>
        <w:rPr>
          <w:rFonts w:hint="eastAsia"/>
        </w:rPr>
      </w:pPr>
      <w:r>
        <w:rPr>
          <w:rFonts w:ascii="Segoe UI Emoji" w:hAnsi="Segoe UI Emoji" w:cs="Segoe UI Emoji"/>
        </w:rPr>
        <w:t>📌</w:t>
      </w:r>
      <w:r>
        <w:t xml:space="preserve"> Article 3 — Prohibition of Torture</w:t>
      </w:r>
    </w:p>
    <w:p w14:paraId="33708C36" w14:textId="77777777" w:rsidR="00644344" w:rsidRDefault="00644344" w:rsidP="00644344">
      <w:pPr>
        <w:pStyle w:val="af0"/>
        <w:rPr>
          <w:rFonts w:hint="eastAsia"/>
        </w:rPr>
      </w:pPr>
      <w:r>
        <w:rPr>
          <w:rStyle w:val="af1"/>
        </w:rPr>
        <w:t>“No one shall be subjected to torture or to inhuman or degrading treatment or punishment.”</w:t>
      </w:r>
    </w:p>
    <w:p w14:paraId="7FBFCBE1" w14:textId="77777777" w:rsidR="00644344" w:rsidRDefault="00644344" w:rsidP="00644344">
      <w:pPr>
        <w:pStyle w:val="af0"/>
        <w:rPr>
          <w:rFonts w:hint="eastAsia"/>
        </w:rPr>
      </w:pPr>
      <w:r>
        <w:rPr>
          <w:rFonts w:ascii="Segoe UI Emoji" w:hAnsi="Segoe UI Emoji" w:cs="Segoe UI Emoji"/>
        </w:rPr>
        <w:t>🔗</w:t>
      </w:r>
      <w:r>
        <w:t xml:space="preserve"> 官方链接（Council of Europe, </w:t>
      </w:r>
      <w:proofErr w:type="spellStart"/>
      <w:r>
        <w:t>CoE</w:t>
      </w:r>
      <w:proofErr w:type="spellEnd"/>
      <w:r>
        <w:t>）：</w:t>
      </w:r>
      <w:r>
        <w:br/>
        <w:t>https://www.echr.coe.int/documents/convention_eng.pdf</w:t>
      </w:r>
      <w:r>
        <w:br/>
        <w:t>（PDF全文，见第6页）</w:t>
      </w:r>
    </w:p>
    <w:p w14:paraId="7BFD75E3" w14:textId="77777777" w:rsidR="00644344" w:rsidRDefault="00000000" w:rsidP="00644344">
      <w:pPr>
        <w:rPr>
          <w:rFonts w:hint="eastAsia"/>
        </w:rPr>
      </w:pPr>
      <w:r>
        <w:pict w14:anchorId="48B91646">
          <v:rect id="_x0000_i1034" style="width:0;height:1.5pt" o:hralign="center" o:hrstd="t" o:hr="t" fillcolor="#a0a0a0" stroked="f"/>
        </w:pict>
      </w:r>
    </w:p>
    <w:p w14:paraId="45A08F1C" w14:textId="77777777" w:rsidR="00644344" w:rsidRDefault="00644344" w:rsidP="00644344">
      <w:pPr>
        <w:pStyle w:val="2"/>
        <w:rPr>
          <w:rFonts w:hint="eastAsia"/>
        </w:rPr>
      </w:pPr>
      <w:r>
        <w:rPr>
          <w:rFonts w:ascii="Segoe UI Emoji" w:hAnsi="Segoe UI Emoji" w:cs="Segoe UI Emoji"/>
        </w:rPr>
        <w:lastRenderedPageBreak/>
        <w:t>✅</w:t>
      </w:r>
      <w:r>
        <w:t xml:space="preserve"> 3. WMA Declaration of Helsinki – Ethical Principles for Medical Research Involving Human Subjects</w:t>
      </w:r>
    </w:p>
    <w:p w14:paraId="3B9EF293" w14:textId="77777777" w:rsidR="00644344" w:rsidRDefault="00644344" w:rsidP="00644344">
      <w:pPr>
        <w:pStyle w:val="af0"/>
        <w:rPr>
          <w:rFonts w:hint="eastAsia"/>
        </w:rPr>
      </w:pPr>
      <w:r>
        <w:t>（《世界医学协会赫尔辛基宣言》）</w:t>
      </w:r>
    </w:p>
    <w:p w14:paraId="5BCCBD3A" w14:textId="77777777" w:rsidR="00644344" w:rsidRDefault="00644344" w:rsidP="00644344">
      <w:pPr>
        <w:pStyle w:val="3"/>
        <w:rPr>
          <w:rFonts w:hint="eastAsia"/>
        </w:rPr>
      </w:pPr>
      <w:r>
        <w:rPr>
          <w:rFonts w:ascii="Segoe UI Emoji" w:hAnsi="Segoe UI Emoji" w:cs="Segoe UI Emoji"/>
        </w:rPr>
        <w:t>📌</w:t>
      </w:r>
      <w:r>
        <w:t xml:space="preserve"> Article 25</w:t>
      </w:r>
    </w:p>
    <w:p w14:paraId="58845361" w14:textId="77777777" w:rsidR="00644344" w:rsidRDefault="00644344" w:rsidP="00644344">
      <w:pPr>
        <w:pStyle w:val="af0"/>
        <w:rPr>
          <w:rFonts w:hint="eastAsia"/>
        </w:rPr>
      </w:pPr>
      <w:r>
        <w:rPr>
          <w:rStyle w:val="af1"/>
        </w:rPr>
        <w:t>“Participation by individuals capable of giving informed consent must be voluntary and based on adequate information.”</w:t>
      </w:r>
    </w:p>
    <w:p w14:paraId="677F8CFF" w14:textId="77777777" w:rsidR="00644344" w:rsidRDefault="00644344" w:rsidP="00644344">
      <w:pPr>
        <w:pStyle w:val="af0"/>
        <w:rPr>
          <w:rFonts w:hint="eastAsia"/>
        </w:rPr>
      </w:pPr>
      <w:r>
        <w:rPr>
          <w:rFonts w:ascii="Segoe UI Emoji" w:hAnsi="Segoe UI Emoji" w:cs="Segoe UI Emoji"/>
        </w:rPr>
        <w:t>🔗</w:t>
      </w:r>
      <w:r>
        <w:t xml:space="preserve"> WMA</w:t>
      </w:r>
      <w:proofErr w:type="gramStart"/>
      <w:r>
        <w:t>官网链接</w:t>
      </w:r>
      <w:proofErr w:type="gramEnd"/>
      <w:r>
        <w:t>：</w:t>
      </w:r>
      <w:r>
        <w:br/>
        <w:t>https://www.wma.net/policies-post/wma-declaration-of-helsinki-ethical-principles-for-medical-research-involving-human-subjects/</w:t>
      </w:r>
    </w:p>
    <w:p w14:paraId="23510DE5" w14:textId="77777777" w:rsidR="00644344" w:rsidRDefault="00000000" w:rsidP="00644344">
      <w:pPr>
        <w:rPr>
          <w:rFonts w:hint="eastAsia"/>
        </w:rPr>
      </w:pPr>
      <w:r>
        <w:pict w14:anchorId="7F9854F7">
          <v:rect id="_x0000_i1035" style="width:0;height:1.5pt" o:hralign="center" o:hrstd="t" o:hr="t" fillcolor="#a0a0a0" stroked="f"/>
        </w:pict>
      </w:r>
    </w:p>
    <w:p w14:paraId="778EDC4F" w14:textId="77777777" w:rsidR="00644344" w:rsidRDefault="00644344" w:rsidP="00644344">
      <w:pPr>
        <w:pStyle w:val="2"/>
        <w:rPr>
          <w:rFonts w:hint="eastAsia"/>
        </w:rPr>
      </w:pPr>
      <w:r>
        <w:rPr>
          <w:rFonts w:ascii="Segoe UI Emoji" w:hAnsi="Segoe UI Emoji" w:cs="Segoe UI Emoji"/>
        </w:rPr>
        <w:t>✅</w:t>
      </w:r>
      <w:r>
        <w:t xml:space="preserve"> 4. Convention on Human Rights and Biomedicine (Oviedo Convention)</w:t>
      </w:r>
    </w:p>
    <w:p w14:paraId="3EA6C5E6" w14:textId="77777777" w:rsidR="00644344" w:rsidRDefault="00644344" w:rsidP="00644344">
      <w:pPr>
        <w:pStyle w:val="af0"/>
        <w:rPr>
          <w:rFonts w:hint="eastAsia"/>
        </w:rPr>
      </w:pPr>
      <w:r>
        <w:t>（《欧洲生物医学公约》）</w:t>
      </w:r>
    </w:p>
    <w:p w14:paraId="1F02E47E" w14:textId="77777777" w:rsidR="00644344" w:rsidRDefault="00644344" w:rsidP="00644344">
      <w:pPr>
        <w:pStyle w:val="3"/>
        <w:rPr>
          <w:rFonts w:hint="eastAsia"/>
        </w:rPr>
      </w:pPr>
      <w:r>
        <w:rPr>
          <w:rFonts w:ascii="Segoe UI Emoji" w:hAnsi="Segoe UI Emoji" w:cs="Segoe UI Emoji"/>
        </w:rPr>
        <w:t>📌</w:t>
      </w:r>
      <w:r>
        <w:t xml:space="preserve"> Article 5 — General Rule</w:t>
      </w:r>
    </w:p>
    <w:p w14:paraId="4D048ABE" w14:textId="77777777" w:rsidR="00644344" w:rsidRDefault="00644344" w:rsidP="00644344">
      <w:pPr>
        <w:pStyle w:val="af0"/>
        <w:rPr>
          <w:rFonts w:hint="eastAsia"/>
        </w:rPr>
      </w:pPr>
      <w:r>
        <w:rPr>
          <w:rStyle w:val="af1"/>
        </w:rPr>
        <w:t>“An intervention in the health field may only be carried out after the person concerned has given free and informed consent to it...”</w:t>
      </w:r>
    </w:p>
    <w:p w14:paraId="424B741D" w14:textId="77777777" w:rsidR="00644344" w:rsidRDefault="00644344" w:rsidP="00644344">
      <w:pPr>
        <w:pStyle w:val="af0"/>
        <w:rPr>
          <w:rFonts w:hint="eastAsia"/>
        </w:rPr>
      </w:pPr>
      <w:r>
        <w:rPr>
          <w:rFonts w:ascii="Segoe UI Emoji" w:hAnsi="Segoe UI Emoji" w:cs="Segoe UI Emoji"/>
        </w:rPr>
        <w:t>🔗</w:t>
      </w:r>
      <w:r>
        <w:t xml:space="preserve"> 欧洲委员会（Council of Europe）官方链接：</w:t>
      </w:r>
      <w:r>
        <w:br/>
        <w:t>https://rm.coe.int/168007cf98</w:t>
      </w:r>
      <w:r>
        <w:br/>
        <w:t>（PDF全文，见第5页）</w:t>
      </w:r>
    </w:p>
    <w:p w14:paraId="63B25540" w14:textId="77777777" w:rsidR="00644344" w:rsidRDefault="00000000" w:rsidP="00644344">
      <w:pPr>
        <w:rPr>
          <w:rFonts w:hint="eastAsia"/>
        </w:rPr>
      </w:pPr>
      <w:r>
        <w:pict w14:anchorId="12008A42">
          <v:rect id="_x0000_i1036" style="width:0;height:1.5pt" o:hralign="center" o:hrstd="t" o:hr="t" fillcolor="#a0a0a0" stroked="f"/>
        </w:pict>
      </w:r>
    </w:p>
    <w:p w14:paraId="4B7D547D" w14:textId="77777777" w:rsidR="00644344" w:rsidRDefault="00644344" w:rsidP="00644344">
      <w:pPr>
        <w:pStyle w:val="2"/>
        <w:rPr>
          <w:rFonts w:hint="eastAsia"/>
        </w:rPr>
      </w:pPr>
      <w:r>
        <w:rPr>
          <w:rFonts w:ascii="Segoe UI Emoji" w:hAnsi="Segoe UI Emoji" w:cs="Segoe UI Emoji"/>
        </w:rPr>
        <w:lastRenderedPageBreak/>
        <w:t>✅</w:t>
      </w:r>
      <w:r>
        <w:t xml:space="preserve"> 5. UN Committee Against Torture — General Comment No. 2 &amp; Related Opinions</w:t>
      </w:r>
    </w:p>
    <w:p w14:paraId="221F09E4" w14:textId="77777777" w:rsidR="00644344" w:rsidRDefault="00644344" w:rsidP="00644344">
      <w:pPr>
        <w:pStyle w:val="af0"/>
        <w:rPr>
          <w:rFonts w:hint="eastAsia"/>
        </w:rPr>
      </w:pPr>
      <w:r>
        <w:t>（联合国禁止酷刑委员会一般性意见）</w:t>
      </w:r>
    </w:p>
    <w:p w14:paraId="1BCB3870" w14:textId="77777777" w:rsidR="00644344" w:rsidRDefault="00644344" w:rsidP="00644344">
      <w:pPr>
        <w:pStyle w:val="af0"/>
        <w:rPr>
          <w:rFonts w:hint="eastAsia"/>
        </w:rPr>
      </w:pPr>
      <w:r>
        <w:t>虽然“第11号一般性意见”不是正式条约条文，但是</w:t>
      </w:r>
      <w:r>
        <w:rPr>
          <w:rStyle w:val="af2"/>
        </w:rPr>
        <w:t>解释法律适用的正式权威文件</w:t>
      </w:r>
      <w:r>
        <w:t>。</w:t>
      </w:r>
    </w:p>
    <w:p w14:paraId="5E40D489" w14:textId="77777777" w:rsidR="00644344" w:rsidRDefault="00644344" w:rsidP="00644344">
      <w:pPr>
        <w:pStyle w:val="af0"/>
        <w:rPr>
          <w:rFonts w:hint="eastAsia"/>
        </w:rPr>
      </w:pPr>
      <w:r>
        <w:rPr>
          <w:rFonts w:ascii="Segoe UI Emoji" w:hAnsi="Segoe UI Emoji" w:cs="Segoe UI Emoji"/>
        </w:rPr>
        <w:t>🔗</w:t>
      </w:r>
      <w:r>
        <w:t xml:space="preserve"> 联合国人权事务高级专员官网：</w:t>
      </w:r>
      <w:r>
        <w:br/>
        <w:t>https://www.ohchr.org/en/treaty-bodies/cat/general-comments</w:t>
      </w:r>
      <w:r>
        <w:br/>
        <w:t>（可查看所有CAT发布的General Comments）</w:t>
      </w:r>
    </w:p>
    <w:p w14:paraId="78268048" w14:textId="77777777" w:rsidR="00644344" w:rsidRDefault="00644344" w:rsidP="00644344">
      <w:pPr>
        <w:pStyle w:val="af0"/>
        <w:rPr>
          <w:rFonts w:hint="eastAsia"/>
        </w:rPr>
      </w:pPr>
      <w:r>
        <w:rPr>
          <w:rFonts w:ascii="Segoe UI Emoji" w:hAnsi="Segoe UI Emoji" w:cs="Segoe UI Emoji"/>
        </w:rPr>
        <w:t>⚠️</w:t>
      </w:r>
      <w:r>
        <w:t xml:space="preserve"> Juan E. Méndez（2013年特别报告员报告）可查阅以下内容：</w:t>
      </w:r>
    </w:p>
    <w:p w14:paraId="7814354D" w14:textId="77777777" w:rsidR="00644344" w:rsidRDefault="00644344" w:rsidP="00644344">
      <w:pPr>
        <w:pStyle w:val="af0"/>
        <w:rPr>
          <w:rFonts w:hint="eastAsia"/>
        </w:rPr>
      </w:pPr>
      <w:r>
        <w:t xml:space="preserve">A/68/295 – </w:t>
      </w:r>
      <w:r>
        <w:rPr>
          <w:rStyle w:val="af1"/>
        </w:rPr>
        <w:t>Torture and ill-treatment in health-care settings</w:t>
      </w:r>
      <w:r>
        <w:br/>
      </w:r>
      <w:r>
        <w:rPr>
          <w:rFonts w:ascii="Segoe UI Emoji" w:hAnsi="Segoe UI Emoji" w:cs="Segoe UI Emoji"/>
        </w:rPr>
        <w:t>🔗</w:t>
      </w:r>
      <w:r>
        <w:t xml:space="preserve"> 报告原文链接（联合国文库）：</w:t>
      </w:r>
      <w:r>
        <w:br/>
      </w:r>
      <w:hyperlink r:id="rId5" w:tgtFrame="_new" w:history="1">
        <w:r>
          <w:rPr>
            <w:rStyle w:val="ae"/>
          </w:rPr>
          <w:t>https://digitallibrary.un.org/record/755749</w:t>
        </w:r>
      </w:hyperlink>
    </w:p>
    <w:p w14:paraId="29B96D8B" w14:textId="263D6E76" w:rsidR="00644344" w:rsidRPr="00644344" w:rsidRDefault="00644344" w:rsidP="00644344">
      <w:pPr>
        <w:numPr>
          <w:ilvl w:val="0"/>
          <w:numId w:val="5"/>
        </w:numPr>
        <w:rPr>
          <w:rFonts w:hint="eastAsia"/>
        </w:rPr>
      </w:pPr>
      <w:r w:rsidRPr="00644344">
        <w:t xml:space="preserve"> out for purposes of punishment, control, or discrimination—may constitute torture.</w:t>
      </w:r>
      <w:r w:rsidRPr="00644344">
        <w:br/>
        <w:t xml:space="preserve">Specifically: </w:t>
      </w:r>
      <w:r w:rsidRPr="00644344">
        <w:rPr>
          <w:i/>
          <w:iCs/>
        </w:rPr>
        <w:t>“Humiliating acts in institutional environments—such as forced undressing, public shaming, and gender-based degradation—when combined with power imbalance, systemic control, and lack of medical necessity, amount to torture or inhuman treatment.”</w:t>
      </w:r>
    </w:p>
    <w:p w14:paraId="49AC38E0" w14:textId="77777777" w:rsidR="00644344" w:rsidRPr="00644344" w:rsidRDefault="00644344" w:rsidP="00644344">
      <w:pPr>
        <w:rPr>
          <w:rFonts w:hint="eastAsia"/>
        </w:rPr>
      </w:pPr>
      <w:r w:rsidRPr="00644344">
        <w:t xml:space="preserve">The </w:t>
      </w:r>
      <w:r w:rsidRPr="00644344">
        <w:rPr>
          <w:b/>
          <w:bCs/>
        </w:rPr>
        <w:t>forced undressing, public injections, and acts of humiliation</w:t>
      </w:r>
      <w:r w:rsidRPr="00644344">
        <w:t xml:space="preserve"> I experienced at Amager Psychiatric Hospital were not medical treatment of any kind, but rather a form of </w:t>
      </w:r>
      <w:r w:rsidRPr="00644344">
        <w:rPr>
          <w:b/>
          <w:bCs/>
        </w:rPr>
        <w:t>institutionalized torture disguised as medicine</w:t>
      </w:r>
      <w:r w:rsidRPr="00644344">
        <w:t>. These actions were carried out repeatedly by staff in a state-run hospital as part of a coercive medical regime involving humiliation and physical control. This fits squarely within the United Nations’ definition of torture:</w:t>
      </w:r>
    </w:p>
    <w:p w14:paraId="6F0EB8DF" w14:textId="77777777" w:rsidR="00644344" w:rsidRPr="00644344" w:rsidRDefault="00644344" w:rsidP="00644344">
      <w:pPr>
        <w:rPr>
          <w:rFonts w:hint="eastAsia"/>
        </w:rPr>
      </w:pPr>
      <w:r w:rsidRPr="00644344">
        <w:rPr>
          <w:i/>
          <w:iCs/>
        </w:rPr>
        <w:t>“Any act by which severe pain or suffering, whether physical or mental, is intentionally inflicted on a person for such purposes as obtaining information, punishment, intimidation, coercion, or discrimination, when such pain or suffering is inflicted by or with the consent or acquiescence of a public official or other person acting in an official capacity.”</w:t>
      </w:r>
    </w:p>
    <w:p w14:paraId="22D73880" w14:textId="77777777" w:rsidR="00644344" w:rsidRPr="00644344" w:rsidRDefault="00644344" w:rsidP="00644344">
      <w:pPr>
        <w:rPr>
          <w:rFonts w:hint="eastAsia"/>
        </w:rPr>
      </w:pPr>
      <w:r w:rsidRPr="00644344">
        <w:t xml:space="preserve">In other words, my experience is not merely a personal tragedy, but a case of </w:t>
      </w:r>
      <w:r w:rsidRPr="00644344">
        <w:rPr>
          <w:b/>
          <w:bCs/>
        </w:rPr>
        <w:t xml:space="preserve">state </w:t>
      </w:r>
      <w:r w:rsidRPr="00644344">
        <w:rPr>
          <w:b/>
          <w:bCs/>
        </w:rPr>
        <w:lastRenderedPageBreak/>
        <w:t>violence</w:t>
      </w:r>
      <w:r w:rsidRPr="00644344">
        <w:t xml:space="preserve"> that must be held accountable under </w:t>
      </w:r>
      <w:r w:rsidRPr="00644344">
        <w:rPr>
          <w:b/>
          <w:bCs/>
        </w:rPr>
        <w:t>international human rights law</w:t>
      </w:r>
      <w:r w:rsidRPr="00644344">
        <w:t>. It demands formal classification, investigation, and redress by the United Nations, the European Court of Human Rights, and other international legal bodies.</w:t>
      </w:r>
    </w:p>
    <w:bookmarkEnd w:id="5"/>
    <w:p w14:paraId="379662B4" w14:textId="7DD89C3F" w:rsidR="00642FA5" w:rsidRPr="00642FA5" w:rsidRDefault="00642FA5" w:rsidP="00642FA5">
      <w:r w:rsidRPr="00642FA5">
        <w:rPr>
          <w:b/>
          <w:bCs/>
        </w:rPr>
        <w:pict w14:anchorId="1B350B47">
          <v:rect id="_x0000_i1050" style="width:0;height:1.5pt" o:hralign="center" o:hrstd="t" o:hr="t" fillcolor="#a0a0a0" stroked="f"/>
        </w:pict>
      </w:r>
    </w:p>
    <w:p w14:paraId="1F5560CB" w14:textId="77777777" w:rsidR="00642FA5" w:rsidRPr="00642FA5" w:rsidRDefault="00642FA5" w:rsidP="00642FA5">
      <w:pPr>
        <w:rPr>
          <w:b/>
          <w:bCs/>
        </w:rPr>
      </w:pPr>
      <w:r w:rsidRPr="00642FA5">
        <w:rPr>
          <w:b/>
          <w:bCs/>
        </w:rPr>
        <w:t>第七节：结束语｜酷刑不容掩盖，伤害必须追责</w:t>
      </w:r>
    </w:p>
    <w:p w14:paraId="296F1793" w14:textId="77777777" w:rsidR="00642FA5" w:rsidRPr="00642FA5" w:rsidRDefault="00642FA5" w:rsidP="00642FA5">
      <w:pPr>
        <w:rPr>
          <w:b/>
          <w:bCs/>
        </w:rPr>
      </w:pPr>
      <w:r w:rsidRPr="00642FA5">
        <w:rPr>
          <w:b/>
          <w:bCs/>
        </w:rPr>
        <w:t>Section 7: Final Declaration – Torture Must Not Be Hidden, and Harm Must Be Accounted For</w:t>
      </w:r>
    </w:p>
    <w:p w14:paraId="25E8355A" w14:textId="77777777" w:rsidR="00642FA5" w:rsidRPr="00642FA5" w:rsidRDefault="00642FA5" w:rsidP="00642FA5">
      <w:pPr>
        <w:rPr>
          <w:b/>
          <w:bCs/>
        </w:rPr>
      </w:pPr>
      <w:r w:rsidRPr="00642FA5">
        <w:rPr>
          <w:b/>
          <w:bCs/>
        </w:rPr>
        <w:t>我在2023年6月于阿玛精神病医院所经历的长达近二十天的强制脱衣、公开注射与群体羞辱，不属于任何形式的医学治疗，而是以医疗名义进行的制度性酷刑与性别羞辱行为。</w:t>
      </w:r>
      <w:r w:rsidRPr="00642FA5">
        <w:rPr>
          <w:b/>
          <w:bCs/>
        </w:rPr>
        <w:br/>
        <w:t>What I experienced in June 2023 at Amager Psychiatric Hospital—nearly twenty consecutive days of forced undressing, public injections, and group humiliation—was not medical treatment of any kind, but institutional torture and gender-based humiliation disguised as medicine.</w:t>
      </w:r>
    </w:p>
    <w:p w14:paraId="58537418" w14:textId="77777777" w:rsidR="00642FA5" w:rsidRPr="00642FA5" w:rsidRDefault="00642FA5" w:rsidP="00642FA5">
      <w:pPr>
        <w:rPr>
          <w:b/>
          <w:bCs/>
        </w:rPr>
      </w:pPr>
      <w:r w:rsidRPr="00642FA5">
        <w:rPr>
          <w:b/>
          <w:bCs/>
        </w:rPr>
        <w:t>这些行为在国际法律中已被明确定义为酷刑与非人道待遇，其实施主体为国家公立医院的医护人员，具有明显的制度性、持续性与惩罚性特征。</w:t>
      </w:r>
      <w:r w:rsidRPr="00642FA5">
        <w:rPr>
          <w:b/>
          <w:bCs/>
        </w:rPr>
        <w:br/>
        <w:t>These acts are clearly defined under international law as torture and inhuman treatment, carried out by medical personnel in a state-run public hospital, and marked by their systemic, prolonged, and punitive nature.</w:t>
      </w:r>
    </w:p>
    <w:p w14:paraId="1499919E" w14:textId="77777777" w:rsidR="00642FA5" w:rsidRPr="00642FA5" w:rsidRDefault="00642FA5" w:rsidP="00642FA5">
      <w:pPr>
        <w:rPr>
          <w:b/>
          <w:bCs/>
        </w:rPr>
      </w:pPr>
      <w:r w:rsidRPr="00642FA5">
        <w:rPr>
          <w:b/>
          <w:bCs/>
        </w:rPr>
        <w:t>它不仅摧毁了我的身体与尊严，也构成了对国际法的公然挑战。</w:t>
      </w:r>
      <w:r w:rsidRPr="00642FA5">
        <w:rPr>
          <w:b/>
          <w:bCs/>
        </w:rPr>
        <w:br/>
        <w:t>They destroyed my body and dignity, and they represent a blatant violation of international law.</w:t>
      </w:r>
    </w:p>
    <w:p w14:paraId="62740628" w14:textId="77777777" w:rsidR="00642FA5" w:rsidRPr="00642FA5" w:rsidRDefault="00642FA5" w:rsidP="00642FA5">
      <w:pPr>
        <w:rPr>
          <w:b/>
          <w:bCs/>
        </w:rPr>
      </w:pPr>
      <w:r w:rsidRPr="00642FA5">
        <w:rPr>
          <w:b/>
          <w:bCs/>
        </w:rPr>
        <w:t>因此，我在此正式提出以下最低限度的赔偿与追责主张：</w:t>
      </w:r>
      <w:r w:rsidRPr="00642FA5">
        <w:rPr>
          <w:b/>
          <w:bCs/>
        </w:rPr>
        <w:br/>
        <w:t>Therefore, I formally submit the following minimum demands for accountability and reparations:</w:t>
      </w:r>
    </w:p>
    <w:p w14:paraId="181D095F" w14:textId="77777777" w:rsidR="00642FA5" w:rsidRPr="00642FA5" w:rsidRDefault="00642FA5" w:rsidP="00642FA5">
      <w:pPr>
        <w:numPr>
          <w:ilvl w:val="0"/>
          <w:numId w:val="7"/>
        </w:numPr>
        <w:rPr>
          <w:b/>
          <w:bCs/>
        </w:rPr>
      </w:pPr>
      <w:r w:rsidRPr="00642FA5">
        <w:rPr>
          <w:b/>
          <w:bCs/>
        </w:rPr>
        <w:t>丹麦政府必须公开承认此事件违反医学伦理与国际法，属于严重人权侵害；</w:t>
      </w:r>
      <w:r w:rsidRPr="00642FA5">
        <w:rPr>
          <w:b/>
          <w:bCs/>
        </w:rPr>
        <w:br/>
        <w:t>The Danish government must publicly acknowledge that this incident violated medical ethics and international law, and constituted a serious human rights violation;</w:t>
      </w:r>
    </w:p>
    <w:p w14:paraId="2CFD3703" w14:textId="77777777" w:rsidR="00642FA5" w:rsidRPr="00642FA5" w:rsidRDefault="00642FA5" w:rsidP="00642FA5">
      <w:pPr>
        <w:numPr>
          <w:ilvl w:val="0"/>
          <w:numId w:val="7"/>
        </w:numPr>
        <w:rPr>
          <w:b/>
          <w:bCs/>
        </w:rPr>
      </w:pPr>
      <w:r w:rsidRPr="00642FA5">
        <w:rPr>
          <w:b/>
          <w:bCs/>
        </w:rPr>
        <w:t>所有参与强制注射与羞辱性操作的医护人员必须接受独立调查与问责；</w:t>
      </w:r>
      <w:r w:rsidRPr="00642FA5">
        <w:rPr>
          <w:b/>
          <w:bCs/>
        </w:rPr>
        <w:br/>
        <w:t>All medical staff involved in the forced injections and humiliating procedures must face independent investigation and accountability;</w:t>
      </w:r>
    </w:p>
    <w:p w14:paraId="09343C18" w14:textId="77777777" w:rsidR="00642FA5" w:rsidRPr="00642FA5" w:rsidRDefault="00642FA5" w:rsidP="00642FA5">
      <w:pPr>
        <w:numPr>
          <w:ilvl w:val="0"/>
          <w:numId w:val="7"/>
        </w:numPr>
        <w:rPr>
          <w:b/>
          <w:bCs/>
        </w:rPr>
      </w:pPr>
      <w:r w:rsidRPr="00642FA5">
        <w:rPr>
          <w:b/>
          <w:bCs/>
        </w:rPr>
        <w:t>向我本人发出正式书面道歉，承认该事件造成的不可逆身体与心理创伤；</w:t>
      </w:r>
      <w:r w:rsidRPr="00642FA5">
        <w:rPr>
          <w:b/>
          <w:bCs/>
        </w:rPr>
        <w:br/>
        <w:t xml:space="preserve">A formal written apology must be issued to me, acknowledging the </w:t>
      </w:r>
      <w:r w:rsidRPr="00642FA5">
        <w:rPr>
          <w:b/>
          <w:bCs/>
        </w:rPr>
        <w:lastRenderedPageBreak/>
        <w:t>irreversible physical and psychological harm caused;</w:t>
      </w:r>
    </w:p>
    <w:p w14:paraId="33F21B91" w14:textId="77777777" w:rsidR="00642FA5" w:rsidRPr="00642FA5" w:rsidRDefault="00642FA5" w:rsidP="00642FA5">
      <w:pPr>
        <w:numPr>
          <w:ilvl w:val="0"/>
          <w:numId w:val="7"/>
        </w:numPr>
        <w:rPr>
          <w:b/>
          <w:bCs/>
        </w:rPr>
      </w:pPr>
      <w:r w:rsidRPr="00642FA5">
        <w:rPr>
          <w:b/>
          <w:bCs/>
        </w:rPr>
        <w:t>赔偿我因本事件遭受的精神损害与社会功能障碍（金额待定）；</w:t>
      </w:r>
      <w:r w:rsidRPr="00642FA5">
        <w:rPr>
          <w:b/>
          <w:bCs/>
        </w:rPr>
        <w:br/>
        <w:t>Compensation must be provided for the psychological injury and social impairment I have suffered (amount to be determined);</w:t>
      </w:r>
    </w:p>
    <w:p w14:paraId="6A186204" w14:textId="77777777" w:rsidR="00642FA5" w:rsidRPr="00642FA5" w:rsidRDefault="00642FA5" w:rsidP="00642FA5">
      <w:pPr>
        <w:numPr>
          <w:ilvl w:val="0"/>
          <w:numId w:val="7"/>
        </w:numPr>
        <w:rPr>
          <w:b/>
          <w:bCs/>
        </w:rPr>
      </w:pPr>
      <w:r w:rsidRPr="00642FA5">
        <w:rPr>
          <w:b/>
          <w:bCs/>
        </w:rPr>
        <w:t>更正并公开所有被删除、伪造的医疗记录；</w:t>
      </w:r>
      <w:r w:rsidRPr="00642FA5">
        <w:rPr>
          <w:b/>
          <w:bCs/>
        </w:rPr>
        <w:br/>
        <w:t>All deleted and falsified medical records must be corrected and made publicly available;</w:t>
      </w:r>
    </w:p>
    <w:p w14:paraId="44751336" w14:textId="77777777" w:rsidR="00642FA5" w:rsidRPr="00642FA5" w:rsidRDefault="00642FA5" w:rsidP="00642FA5">
      <w:pPr>
        <w:numPr>
          <w:ilvl w:val="0"/>
          <w:numId w:val="7"/>
        </w:numPr>
        <w:rPr>
          <w:b/>
          <w:bCs/>
        </w:rPr>
      </w:pPr>
      <w:r w:rsidRPr="00642FA5">
        <w:rPr>
          <w:b/>
          <w:bCs/>
        </w:rPr>
        <w:t>禁止在未来对我进行任何未经书面同意的精神科治疗或干预。</w:t>
      </w:r>
      <w:r w:rsidRPr="00642FA5">
        <w:rPr>
          <w:b/>
          <w:bCs/>
        </w:rPr>
        <w:br/>
        <w:t>A permanent ban must be imposed on any future psychiatric treatment or intervention without my written consent.</w:t>
      </w:r>
    </w:p>
    <w:p w14:paraId="5A6EDDB3" w14:textId="77777777" w:rsidR="00642FA5" w:rsidRPr="00642FA5" w:rsidRDefault="00642FA5" w:rsidP="00642FA5">
      <w:pPr>
        <w:rPr>
          <w:b/>
          <w:bCs/>
        </w:rPr>
      </w:pPr>
      <w:r w:rsidRPr="00642FA5">
        <w:rPr>
          <w:b/>
          <w:bCs/>
        </w:rPr>
        <w:t>我不会被“精神病”标签所压制，更不会接受暴力被伪装成“治疗”。</w:t>
      </w:r>
      <w:r w:rsidRPr="00642FA5">
        <w:rPr>
          <w:b/>
          <w:bCs/>
        </w:rPr>
        <w:br/>
        <w:t>I will not be silenced by the label of “mental illness,” nor will I accept violence disguised as “treatment.”</w:t>
      </w:r>
    </w:p>
    <w:p w14:paraId="6A3C091F" w14:textId="77777777" w:rsidR="00642FA5" w:rsidRPr="00642FA5" w:rsidRDefault="00642FA5" w:rsidP="00642FA5">
      <w:pPr>
        <w:rPr>
          <w:b/>
          <w:bCs/>
        </w:rPr>
      </w:pPr>
      <w:r w:rsidRPr="00642FA5">
        <w:rPr>
          <w:b/>
          <w:bCs/>
        </w:rPr>
        <w:t>这一事件不仅是我个人的伤痕，更是对整个精神医疗系统伦理底线的严峻挑战。</w:t>
      </w:r>
      <w:r w:rsidRPr="00642FA5">
        <w:rPr>
          <w:b/>
          <w:bCs/>
        </w:rPr>
        <w:br/>
        <w:t>This incident is not only a personal wound, but a grave challenge to the ethical foundations of the entire psychiatric system.</w:t>
      </w:r>
    </w:p>
    <w:p w14:paraId="1C36D616" w14:textId="77777777" w:rsidR="00642FA5" w:rsidRPr="00642FA5" w:rsidRDefault="00642FA5" w:rsidP="00642FA5">
      <w:pPr>
        <w:rPr>
          <w:b/>
          <w:bCs/>
        </w:rPr>
      </w:pPr>
      <w:r w:rsidRPr="00642FA5">
        <w:rPr>
          <w:b/>
          <w:bCs/>
        </w:rPr>
        <w:t>我将保留继续向联合国人权事务高级专员、欧洲人权法院、媒体与国际医学伦理组织提交本报告的权利，并坚决要求彻底调查、正式定性与国家赔偿。</w:t>
      </w:r>
      <w:r w:rsidRPr="00642FA5">
        <w:rPr>
          <w:b/>
          <w:bCs/>
        </w:rPr>
        <w:br/>
        <w:t>I reserve the right to submit this report to the UN High Commissioner for Human Rights, the European Court of Human Rights, international media, and medical ethics organizations, and I firmly demand full investigation, legal classification, and state reparations.</w:t>
      </w:r>
    </w:p>
    <w:p w14:paraId="7A675978" w14:textId="77777777" w:rsidR="00A0463B" w:rsidRPr="00A0463B" w:rsidRDefault="00A0463B" w:rsidP="00A0463B">
      <w:pPr>
        <w:rPr>
          <w:rFonts w:hint="eastAsia"/>
        </w:rPr>
      </w:pPr>
    </w:p>
    <w:sectPr w:rsidR="00A0463B" w:rsidRPr="00A0463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D5E29"/>
    <w:multiLevelType w:val="multilevel"/>
    <w:tmpl w:val="23FE3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2306DAE"/>
    <w:multiLevelType w:val="multilevel"/>
    <w:tmpl w:val="F18E7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5B2203"/>
    <w:multiLevelType w:val="multilevel"/>
    <w:tmpl w:val="01568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610928"/>
    <w:multiLevelType w:val="multilevel"/>
    <w:tmpl w:val="09EE4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2D152DE"/>
    <w:multiLevelType w:val="multilevel"/>
    <w:tmpl w:val="B98CE3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5F631B6"/>
    <w:multiLevelType w:val="multilevel"/>
    <w:tmpl w:val="84D2E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5B07A3D"/>
    <w:multiLevelType w:val="multilevel"/>
    <w:tmpl w:val="8BC6A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E753069"/>
    <w:multiLevelType w:val="multilevel"/>
    <w:tmpl w:val="EFE85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739404119">
    <w:abstractNumId w:val="4"/>
  </w:num>
  <w:num w:numId="2" w16cid:durableId="1888833410">
    <w:abstractNumId w:val="7"/>
  </w:num>
  <w:num w:numId="3" w16cid:durableId="1605721726">
    <w:abstractNumId w:val="0"/>
  </w:num>
  <w:num w:numId="4" w16cid:durableId="288632834">
    <w:abstractNumId w:val="2"/>
  </w:num>
  <w:num w:numId="5" w16cid:durableId="1470591825">
    <w:abstractNumId w:val="1"/>
  </w:num>
  <w:num w:numId="6" w16cid:durableId="387994188">
    <w:abstractNumId w:val="5"/>
  </w:num>
  <w:num w:numId="7" w16cid:durableId="1285816637">
    <w:abstractNumId w:val="3"/>
  </w:num>
  <w:num w:numId="8" w16cid:durableId="18874454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63B"/>
    <w:rsid w:val="0005244F"/>
    <w:rsid w:val="000F32E6"/>
    <w:rsid w:val="00100B81"/>
    <w:rsid w:val="001560BD"/>
    <w:rsid w:val="00355B49"/>
    <w:rsid w:val="0053004D"/>
    <w:rsid w:val="0063406C"/>
    <w:rsid w:val="00642FA5"/>
    <w:rsid w:val="00644344"/>
    <w:rsid w:val="007D33B2"/>
    <w:rsid w:val="007E1764"/>
    <w:rsid w:val="008B1E03"/>
    <w:rsid w:val="00974540"/>
    <w:rsid w:val="009B0A67"/>
    <w:rsid w:val="00A0463B"/>
    <w:rsid w:val="00A1443F"/>
    <w:rsid w:val="00B726F9"/>
    <w:rsid w:val="00C335AF"/>
    <w:rsid w:val="00C878CB"/>
    <w:rsid w:val="00D54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7BEF21"/>
  <w15:chartTrackingRefBased/>
  <w15:docId w15:val="{44F84C36-EE03-4FAF-ADBA-EA5591C27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A0463B"/>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unhideWhenUsed/>
    <w:qFormat/>
    <w:rsid w:val="00A0463B"/>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unhideWhenUsed/>
    <w:qFormat/>
    <w:rsid w:val="00A0463B"/>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A0463B"/>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A0463B"/>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A0463B"/>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A0463B"/>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A0463B"/>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A0463B"/>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A0463B"/>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rsid w:val="00A0463B"/>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rsid w:val="00A0463B"/>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A0463B"/>
    <w:rPr>
      <w:rFonts w:cstheme="majorBidi"/>
      <w:color w:val="0F4761" w:themeColor="accent1" w:themeShade="BF"/>
      <w:sz w:val="28"/>
      <w:szCs w:val="28"/>
    </w:rPr>
  </w:style>
  <w:style w:type="character" w:customStyle="1" w:styleId="50">
    <w:name w:val="标题 5 字符"/>
    <w:basedOn w:val="a0"/>
    <w:link w:val="5"/>
    <w:uiPriority w:val="9"/>
    <w:semiHidden/>
    <w:rsid w:val="00A0463B"/>
    <w:rPr>
      <w:rFonts w:cstheme="majorBidi"/>
      <w:color w:val="0F4761" w:themeColor="accent1" w:themeShade="BF"/>
      <w:sz w:val="24"/>
    </w:rPr>
  </w:style>
  <w:style w:type="character" w:customStyle="1" w:styleId="60">
    <w:name w:val="标题 6 字符"/>
    <w:basedOn w:val="a0"/>
    <w:link w:val="6"/>
    <w:uiPriority w:val="9"/>
    <w:semiHidden/>
    <w:rsid w:val="00A0463B"/>
    <w:rPr>
      <w:rFonts w:cstheme="majorBidi"/>
      <w:b/>
      <w:bCs/>
      <w:color w:val="0F4761" w:themeColor="accent1" w:themeShade="BF"/>
    </w:rPr>
  </w:style>
  <w:style w:type="character" w:customStyle="1" w:styleId="70">
    <w:name w:val="标题 7 字符"/>
    <w:basedOn w:val="a0"/>
    <w:link w:val="7"/>
    <w:uiPriority w:val="9"/>
    <w:semiHidden/>
    <w:rsid w:val="00A0463B"/>
    <w:rPr>
      <w:rFonts w:cstheme="majorBidi"/>
      <w:b/>
      <w:bCs/>
      <w:color w:val="595959" w:themeColor="text1" w:themeTint="A6"/>
    </w:rPr>
  </w:style>
  <w:style w:type="character" w:customStyle="1" w:styleId="80">
    <w:name w:val="标题 8 字符"/>
    <w:basedOn w:val="a0"/>
    <w:link w:val="8"/>
    <w:uiPriority w:val="9"/>
    <w:semiHidden/>
    <w:rsid w:val="00A0463B"/>
    <w:rPr>
      <w:rFonts w:cstheme="majorBidi"/>
      <w:color w:val="595959" w:themeColor="text1" w:themeTint="A6"/>
    </w:rPr>
  </w:style>
  <w:style w:type="character" w:customStyle="1" w:styleId="90">
    <w:name w:val="标题 9 字符"/>
    <w:basedOn w:val="a0"/>
    <w:link w:val="9"/>
    <w:uiPriority w:val="9"/>
    <w:semiHidden/>
    <w:rsid w:val="00A0463B"/>
    <w:rPr>
      <w:rFonts w:eastAsiaTheme="majorEastAsia" w:cstheme="majorBidi"/>
      <w:color w:val="595959" w:themeColor="text1" w:themeTint="A6"/>
    </w:rPr>
  </w:style>
  <w:style w:type="paragraph" w:styleId="a3">
    <w:name w:val="Title"/>
    <w:basedOn w:val="a"/>
    <w:next w:val="a"/>
    <w:link w:val="a4"/>
    <w:uiPriority w:val="10"/>
    <w:qFormat/>
    <w:rsid w:val="00A0463B"/>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A0463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0463B"/>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A0463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0463B"/>
    <w:pPr>
      <w:spacing w:before="160"/>
      <w:jc w:val="center"/>
    </w:pPr>
    <w:rPr>
      <w:i/>
      <w:iCs/>
      <w:color w:val="404040" w:themeColor="text1" w:themeTint="BF"/>
    </w:rPr>
  </w:style>
  <w:style w:type="character" w:customStyle="1" w:styleId="a8">
    <w:name w:val="引用 字符"/>
    <w:basedOn w:val="a0"/>
    <w:link w:val="a7"/>
    <w:uiPriority w:val="29"/>
    <w:rsid w:val="00A0463B"/>
    <w:rPr>
      <w:i/>
      <w:iCs/>
      <w:color w:val="404040" w:themeColor="text1" w:themeTint="BF"/>
    </w:rPr>
  </w:style>
  <w:style w:type="paragraph" w:styleId="a9">
    <w:name w:val="List Paragraph"/>
    <w:basedOn w:val="a"/>
    <w:uiPriority w:val="34"/>
    <w:qFormat/>
    <w:rsid w:val="00A0463B"/>
    <w:pPr>
      <w:ind w:left="720"/>
      <w:contextualSpacing/>
    </w:pPr>
  </w:style>
  <w:style w:type="character" w:styleId="aa">
    <w:name w:val="Intense Emphasis"/>
    <w:basedOn w:val="a0"/>
    <w:uiPriority w:val="21"/>
    <w:qFormat/>
    <w:rsid w:val="00A0463B"/>
    <w:rPr>
      <w:i/>
      <w:iCs/>
      <w:color w:val="0F4761" w:themeColor="accent1" w:themeShade="BF"/>
    </w:rPr>
  </w:style>
  <w:style w:type="paragraph" w:styleId="ab">
    <w:name w:val="Intense Quote"/>
    <w:basedOn w:val="a"/>
    <w:next w:val="a"/>
    <w:link w:val="ac"/>
    <w:uiPriority w:val="30"/>
    <w:qFormat/>
    <w:rsid w:val="00A0463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A0463B"/>
    <w:rPr>
      <w:i/>
      <w:iCs/>
      <w:color w:val="0F4761" w:themeColor="accent1" w:themeShade="BF"/>
    </w:rPr>
  </w:style>
  <w:style w:type="character" w:styleId="ad">
    <w:name w:val="Intense Reference"/>
    <w:basedOn w:val="a0"/>
    <w:uiPriority w:val="32"/>
    <w:qFormat/>
    <w:rsid w:val="00A0463B"/>
    <w:rPr>
      <w:b/>
      <w:bCs/>
      <w:smallCaps/>
      <w:color w:val="0F4761" w:themeColor="accent1" w:themeShade="BF"/>
      <w:spacing w:val="5"/>
    </w:rPr>
  </w:style>
  <w:style w:type="character" w:styleId="ae">
    <w:name w:val="Hyperlink"/>
    <w:basedOn w:val="a0"/>
    <w:uiPriority w:val="99"/>
    <w:unhideWhenUsed/>
    <w:rsid w:val="00A0463B"/>
    <w:rPr>
      <w:color w:val="467886" w:themeColor="hyperlink"/>
      <w:u w:val="single"/>
    </w:rPr>
  </w:style>
  <w:style w:type="character" w:styleId="af">
    <w:name w:val="Unresolved Mention"/>
    <w:basedOn w:val="a0"/>
    <w:uiPriority w:val="99"/>
    <w:semiHidden/>
    <w:unhideWhenUsed/>
    <w:rsid w:val="00A0463B"/>
    <w:rPr>
      <w:color w:val="605E5C"/>
      <w:shd w:val="clear" w:color="auto" w:fill="E1DFDD"/>
    </w:rPr>
  </w:style>
  <w:style w:type="paragraph" w:styleId="af0">
    <w:name w:val="Normal (Web)"/>
    <w:basedOn w:val="a"/>
    <w:uiPriority w:val="99"/>
    <w:semiHidden/>
    <w:unhideWhenUsed/>
    <w:rsid w:val="00644344"/>
    <w:pPr>
      <w:widowControl/>
      <w:spacing w:before="100" w:beforeAutospacing="1" w:after="100" w:afterAutospacing="1" w:line="240" w:lineRule="auto"/>
    </w:pPr>
    <w:rPr>
      <w:rFonts w:ascii="宋体" w:eastAsia="宋体" w:hAnsi="宋体" w:cs="宋体"/>
      <w:kern w:val="0"/>
      <w:sz w:val="24"/>
      <w14:ligatures w14:val="none"/>
    </w:rPr>
  </w:style>
  <w:style w:type="character" w:styleId="af1">
    <w:name w:val="Emphasis"/>
    <w:basedOn w:val="a0"/>
    <w:uiPriority w:val="20"/>
    <w:qFormat/>
    <w:rsid w:val="00644344"/>
    <w:rPr>
      <w:i/>
      <w:iCs/>
    </w:rPr>
  </w:style>
  <w:style w:type="character" w:styleId="af2">
    <w:name w:val="Strong"/>
    <w:basedOn w:val="a0"/>
    <w:uiPriority w:val="22"/>
    <w:qFormat/>
    <w:rsid w:val="006443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824928">
      <w:bodyDiv w:val="1"/>
      <w:marLeft w:val="0"/>
      <w:marRight w:val="0"/>
      <w:marTop w:val="0"/>
      <w:marBottom w:val="0"/>
      <w:divBdr>
        <w:top w:val="none" w:sz="0" w:space="0" w:color="auto"/>
        <w:left w:val="none" w:sz="0" w:space="0" w:color="auto"/>
        <w:bottom w:val="none" w:sz="0" w:space="0" w:color="auto"/>
        <w:right w:val="none" w:sz="0" w:space="0" w:color="auto"/>
      </w:divBdr>
      <w:divsChild>
        <w:div w:id="692456520">
          <w:blockQuote w:val="1"/>
          <w:marLeft w:val="720"/>
          <w:marRight w:val="720"/>
          <w:marTop w:val="100"/>
          <w:marBottom w:val="100"/>
          <w:divBdr>
            <w:top w:val="none" w:sz="0" w:space="0" w:color="auto"/>
            <w:left w:val="none" w:sz="0" w:space="0" w:color="auto"/>
            <w:bottom w:val="none" w:sz="0" w:space="0" w:color="auto"/>
            <w:right w:val="none" w:sz="0" w:space="0" w:color="auto"/>
          </w:divBdr>
        </w:div>
        <w:div w:id="4134021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6513632">
      <w:bodyDiv w:val="1"/>
      <w:marLeft w:val="0"/>
      <w:marRight w:val="0"/>
      <w:marTop w:val="0"/>
      <w:marBottom w:val="0"/>
      <w:divBdr>
        <w:top w:val="none" w:sz="0" w:space="0" w:color="auto"/>
        <w:left w:val="none" w:sz="0" w:space="0" w:color="auto"/>
        <w:bottom w:val="none" w:sz="0" w:space="0" w:color="auto"/>
        <w:right w:val="none" w:sz="0" w:space="0" w:color="auto"/>
      </w:divBdr>
    </w:div>
    <w:div w:id="346753521">
      <w:bodyDiv w:val="1"/>
      <w:marLeft w:val="0"/>
      <w:marRight w:val="0"/>
      <w:marTop w:val="0"/>
      <w:marBottom w:val="0"/>
      <w:divBdr>
        <w:top w:val="none" w:sz="0" w:space="0" w:color="auto"/>
        <w:left w:val="none" w:sz="0" w:space="0" w:color="auto"/>
        <w:bottom w:val="none" w:sz="0" w:space="0" w:color="auto"/>
        <w:right w:val="none" w:sz="0" w:space="0" w:color="auto"/>
      </w:divBdr>
    </w:div>
    <w:div w:id="509679686">
      <w:bodyDiv w:val="1"/>
      <w:marLeft w:val="0"/>
      <w:marRight w:val="0"/>
      <w:marTop w:val="0"/>
      <w:marBottom w:val="0"/>
      <w:divBdr>
        <w:top w:val="none" w:sz="0" w:space="0" w:color="auto"/>
        <w:left w:val="none" w:sz="0" w:space="0" w:color="auto"/>
        <w:bottom w:val="none" w:sz="0" w:space="0" w:color="auto"/>
        <w:right w:val="none" w:sz="0" w:space="0" w:color="auto"/>
      </w:divBdr>
    </w:div>
    <w:div w:id="524175310">
      <w:bodyDiv w:val="1"/>
      <w:marLeft w:val="0"/>
      <w:marRight w:val="0"/>
      <w:marTop w:val="0"/>
      <w:marBottom w:val="0"/>
      <w:divBdr>
        <w:top w:val="none" w:sz="0" w:space="0" w:color="auto"/>
        <w:left w:val="none" w:sz="0" w:space="0" w:color="auto"/>
        <w:bottom w:val="none" w:sz="0" w:space="0" w:color="auto"/>
        <w:right w:val="none" w:sz="0" w:space="0" w:color="auto"/>
      </w:divBdr>
    </w:div>
    <w:div w:id="579407996">
      <w:bodyDiv w:val="1"/>
      <w:marLeft w:val="0"/>
      <w:marRight w:val="0"/>
      <w:marTop w:val="0"/>
      <w:marBottom w:val="0"/>
      <w:divBdr>
        <w:top w:val="none" w:sz="0" w:space="0" w:color="auto"/>
        <w:left w:val="none" w:sz="0" w:space="0" w:color="auto"/>
        <w:bottom w:val="none" w:sz="0" w:space="0" w:color="auto"/>
        <w:right w:val="none" w:sz="0" w:space="0" w:color="auto"/>
      </w:divBdr>
    </w:div>
    <w:div w:id="586118670">
      <w:bodyDiv w:val="1"/>
      <w:marLeft w:val="0"/>
      <w:marRight w:val="0"/>
      <w:marTop w:val="0"/>
      <w:marBottom w:val="0"/>
      <w:divBdr>
        <w:top w:val="none" w:sz="0" w:space="0" w:color="auto"/>
        <w:left w:val="none" w:sz="0" w:space="0" w:color="auto"/>
        <w:bottom w:val="none" w:sz="0" w:space="0" w:color="auto"/>
        <w:right w:val="none" w:sz="0" w:space="0" w:color="auto"/>
      </w:divBdr>
      <w:divsChild>
        <w:div w:id="561524308">
          <w:marLeft w:val="0"/>
          <w:marRight w:val="0"/>
          <w:marTop w:val="0"/>
          <w:marBottom w:val="0"/>
          <w:divBdr>
            <w:top w:val="none" w:sz="0" w:space="0" w:color="auto"/>
            <w:left w:val="none" w:sz="0" w:space="0" w:color="auto"/>
            <w:bottom w:val="none" w:sz="0" w:space="0" w:color="auto"/>
            <w:right w:val="none" w:sz="0" w:space="0" w:color="auto"/>
          </w:divBdr>
        </w:div>
        <w:div w:id="986714003">
          <w:marLeft w:val="0"/>
          <w:marRight w:val="0"/>
          <w:marTop w:val="0"/>
          <w:marBottom w:val="0"/>
          <w:divBdr>
            <w:top w:val="none" w:sz="0" w:space="0" w:color="auto"/>
            <w:left w:val="none" w:sz="0" w:space="0" w:color="auto"/>
            <w:bottom w:val="none" w:sz="0" w:space="0" w:color="auto"/>
            <w:right w:val="none" w:sz="0" w:space="0" w:color="auto"/>
          </w:divBdr>
          <w:divsChild>
            <w:div w:id="807237265">
              <w:marLeft w:val="0"/>
              <w:marRight w:val="0"/>
              <w:marTop w:val="0"/>
              <w:marBottom w:val="0"/>
              <w:divBdr>
                <w:top w:val="none" w:sz="0" w:space="0" w:color="auto"/>
                <w:left w:val="none" w:sz="0" w:space="0" w:color="auto"/>
                <w:bottom w:val="none" w:sz="0" w:space="0" w:color="auto"/>
                <w:right w:val="none" w:sz="0" w:space="0" w:color="auto"/>
              </w:divBdr>
              <w:divsChild>
                <w:div w:id="1284339935">
                  <w:marLeft w:val="0"/>
                  <w:marRight w:val="0"/>
                  <w:marTop w:val="0"/>
                  <w:marBottom w:val="0"/>
                  <w:divBdr>
                    <w:top w:val="none" w:sz="0" w:space="0" w:color="auto"/>
                    <w:left w:val="none" w:sz="0" w:space="0" w:color="auto"/>
                    <w:bottom w:val="none" w:sz="0" w:space="0" w:color="auto"/>
                    <w:right w:val="none" w:sz="0" w:space="0" w:color="auto"/>
                  </w:divBdr>
                  <w:divsChild>
                    <w:div w:id="444884097">
                      <w:marLeft w:val="0"/>
                      <w:marRight w:val="0"/>
                      <w:marTop w:val="0"/>
                      <w:marBottom w:val="0"/>
                      <w:divBdr>
                        <w:top w:val="none" w:sz="0" w:space="0" w:color="auto"/>
                        <w:left w:val="none" w:sz="0" w:space="0" w:color="auto"/>
                        <w:bottom w:val="none" w:sz="0" w:space="0" w:color="auto"/>
                        <w:right w:val="none" w:sz="0" w:space="0" w:color="auto"/>
                      </w:divBdr>
                      <w:divsChild>
                        <w:div w:id="1969430908">
                          <w:marLeft w:val="0"/>
                          <w:marRight w:val="0"/>
                          <w:marTop w:val="0"/>
                          <w:marBottom w:val="0"/>
                          <w:divBdr>
                            <w:top w:val="none" w:sz="0" w:space="0" w:color="auto"/>
                            <w:left w:val="none" w:sz="0" w:space="0" w:color="auto"/>
                            <w:bottom w:val="none" w:sz="0" w:space="0" w:color="auto"/>
                            <w:right w:val="none" w:sz="0" w:space="0" w:color="auto"/>
                          </w:divBdr>
                          <w:divsChild>
                            <w:div w:id="410352872">
                              <w:marLeft w:val="0"/>
                              <w:marRight w:val="0"/>
                              <w:marTop w:val="0"/>
                              <w:marBottom w:val="0"/>
                              <w:divBdr>
                                <w:top w:val="none" w:sz="0" w:space="0" w:color="auto"/>
                                <w:left w:val="none" w:sz="0" w:space="0" w:color="auto"/>
                                <w:bottom w:val="none" w:sz="0" w:space="0" w:color="auto"/>
                                <w:right w:val="none" w:sz="0" w:space="0" w:color="auto"/>
                              </w:divBdr>
                              <w:divsChild>
                                <w:div w:id="1367828675">
                                  <w:marLeft w:val="0"/>
                                  <w:marRight w:val="0"/>
                                  <w:marTop w:val="0"/>
                                  <w:marBottom w:val="0"/>
                                  <w:divBdr>
                                    <w:top w:val="none" w:sz="0" w:space="0" w:color="auto"/>
                                    <w:left w:val="none" w:sz="0" w:space="0" w:color="auto"/>
                                    <w:bottom w:val="none" w:sz="0" w:space="0" w:color="auto"/>
                                    <w:right w:val="none" w:sz="0" w:space="0" w:color="auto"/>
                                  </w:divBdr>
                                  <w:divsChild>
                                    <w:div w:id="136127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4707401">
          <w:marLeft w:val="0"/>
          <w:marRight w:val="0"/>
          <w:marTop w:val="0"/>
          <w:marBottom w:val="0"/>
          <w:divBdr>
            <w:top w:val="none" w:sz="0" w:space="0" w:color="auto"/>
            <w:left w:val="none" w:sz="0" w:space="0" w:color="auto"/>
            <w:bottom w:val="none" w:sz="0" w:space="0" w:color="auto"/>
            <w:right w:val="none" w:sz="0" w:space="0" w:color="auto"/>
          </w:divBdr>
          <w:divsChild>
            <w:div w:id="76556267">
              <w:marLeft w:val="0"/>
              <w:marRight w:val="0"/>
              <w:marTop w:val="0"/>
              <w:marBottom w:val="0"/>
              <w:divBdr>
                <w:top w:val="none" w:sz="0" w:space="0" w:color="auto"/>
                <w:left w:val="none" w:sz="0" w:space="0" w:color="auto"/>
                <w:bottom w:val="none" w:sz="0" w:space="0" w:color="auto"/>
                <w:right w:val="none" w:sz="0" w:space="0" w:color="auto"/>
              </w:divBdr>
            </w:div>
          </w:divsChild>
        </w:div>
        <w:div w:id="1371799613">
          <w:marLeft w:val="0"/>
          <w:marRight w:val="0"/>
          <w:marTop w:val="0"/>
          <w:marBottom w:val="0"/>
          <w:divBdr>
            <w:top w:val="none" w:sz="0" w:space="0" w:color="auto"/>
            <w:left w:val="none" w:sz="0" w:space="0" w:color="auto"/>
            <w:bottom w:val="none" w:sz="0" w:space="0" w:color="auto"/>
            <w:right w:val="none" w:sz="0" w:space="0" w:color="auto"/>
          </w:divBdr>
          <w:divsChild>
            <w:div w:id="616642242">
              <w:marLeft w:val="0"/>
              <w:marRight w:val="0"/>
              <w:marTop w:val="0"/>
              <w:marBottom w:val="0"/>
              <w:divBdr>
                <w:top w:val="none" w:sz="0" w:space="0" w:color="auto"/>
                <w:left w:val="none" w:sz="0" w:space="0" w:color="auto"/>
                <w:bottom w:val="none" w:sz="0" w:space="0" w:color="auto"/>
                <w:right w:val="none" w:sz="0" w:space="0" w:color="auto"/>
              </w:divBdr>
              <w:divsChild>
                <w:div w:id="80527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454180">
          <w:marLeft w:val="0"/>
          <w:marRight w:val="0"/>
          <w:marTop w:val="0"/>
          <w:marBottom w:val="0"/>
          <w:divBdr>
            <w:top w:val="none" w:sz="0" w:space="0" w:color="auto"/>
            <w:left w:val="none" w:sz="0" w:space="0" w:color="auto"/>
            <w:bottom w:val="none" w:sz="0" w:space="0" w:color="auto"/>
            <w:right w:val="none" w:sz="0" w:space="0" w:color="auto"/>
          </w:divBdr>
          <w:divsChild>
            <w:div w:id="1056050391">
              <w:marLeft w:val="0"/>
              <w:marRight w:val="0"/>
              <w:marTop w:val="0"/>
              <w:marBottom w:val="0"/>
              <w:divBdr>
                <w:top w:val="none" w:sz="0" w:space="0" w:color="auto"/>
                <w:left w:val="none" w:sz="0" w:space="0" w:color="auto"/>
                <w:bottom w:val="none" w:sz="0" w:space="0" w:color="auto"/>
                <w:right w:val="none" w:sz="0" w:space="0" w:color="auto"/>
              </w:divBdr>
              <w:divsChild>
                <w:div w:id="81148103">
                  <w:marLeft w:val="0"/>
                  <w:marRight w:val="0"/>
                  <w:marTop w:val="0"/>
                  <w:marBottom w:val="0"/>
                  <w:divBdr>
                    <w:top w:val="none" w:sz="0" w:space="0" w:color="auto"/>
                    <w:left w:val="none" w:sz="0" w:space="0" w:color="auto"/>
                    <w:bottom w:val="none" w:sz="0" w:space="0" w:color="auto"/>
                    <w:right w:val="none" w:sz="0" w:space="0" w:color="auto"/>
                  </w:divBdr>
                  <w:divsChild>
                    <w:div w:id="1257441728">
                      <w:marLeft w:val="0"/>
                      <w:marRight w:val="0"/>
                      <w:marTop w:val="0"/>
                      <w:marBottom w:val="0"/>
                      <w:divBdr>
                        <w:top w:val="none" w:sz="0" w:space="0" w:color="auto"/>
                        <w:left w:val="none" w:sz="0" w:space="0" w:color="auto"/>
                        <w:bottom w:val="none" w:sz="0" w:space="0" w:color="auto"/>
                        <w:right w:val="none" w:sz="0" w:space="0" w:color="auto"/>
                      </w:divBdr>
                      <w:divsChild>
                        <w:div w:id="1274896453">
                          <w:marLeft w:val="0"/>
                          <w:marRight w:val="0"/>
                          <w:marTop w:val="0"/>
                          <w:marBottom w:val="0"/>
                          <w:divBdr>
                            <w:top w:val="none" w:sz="0" w:space="0" w:color="auto"/>
                            <w:left w:val="none" w:sz="0" w:space="0" w:color="auto"/>
                            <w:bottom w:val="none" w:sz="0" w:space="0" w:color="auto"/>
                            <w:right w:val="none" w:sz="0" w:space="0" w:color="auto"/>
                          </w:divBdr>
                          <w:divsChild>
                            <w:div w:id="944263596">
                              <w:marLeft w:val="0"/>
                              <w:marRight w:val="0"/>
                              <w:marTop w:val="0"/>
                              <w:marBottom w:val="0"/>
                              <w:divBdr>
                                <w:top w:val="none" w:sz="0" w:space="0" w:color="auto"/>
                                <w:left w:val="none" w:sz="0" w:space="0" w:color="auto"/>
                                <w:bottom w:val="none" w:sz="0" w:space="0" w:color="auto"/>
                                <w:right w:val="none" w:sz="0" w:space="0" w:color="auto"/>
                              </w:divBdr>
                              <w:divsChild>
                                <w:div w:id="565607331">
                                  <w:marLeft w:val="0"/>
                                  <w:marRight w:val="0"/>
                                  <w:marTop w:val="0"/>
                                  <w:marBottom w:val="0"/>
                                  <w:divBdr>
                                    <w:top w:val="none" w:sz="0" w:space="0" w:color="auto"/>
                                    <w:left w:val="none" w:sz="0" w:space="0" w:color="auto"/>
                                    <w:bottom w:val="none" w:sz="0" w:space="0" w:color="auto"/>
                                    <w:right w:val="none" w:sz="0" w:space="0" w:color="auto"/>
                                  </w:divBdr>
                                  <w:divsChild>
                                    <w:div w:id="1988048644">
                                      <w:marLeft w:val="0"/>
                                      <w:marRight w:val="0"/>
                                      <w:marTop w:val="0"/>
                                      <w:marBottom w:val="0"/>
                                      <w:divBdr>
                                        <w:top w:val="none" w:sz="0" w:space="0" w:color="auto"/>
                                        <w:left w:val="none" w:sz="0" w:space="0" w:color="auto"/>
                                        <w:bottom w:val="none" w:sz="0" w:space="0" w:color="auto"/>
                                        <w:right w:val="none" w:sz="0" w:space="0" w:color="auto"/>
                                      </w:divBdr>
                                      <w:divsChild>
                                        <w:div w:id="62291062">
                                          <w:marLeft w:val="0"/>
                                          <w:marRight w:val="0"/>
                                          <w:marTop w:val="0"/>
                                          <w:marBottom w:val="0"/>
                                          <w:divBdr>
                                            <w:top w:val="none" w:sz="0" w:space="0" w:color="auto"/>
                                            <w:left w:val="none" w:sz="0" w:space="0" w:color="auto"/>
                                            <w:bottom w:val="none" w:sz="0" w:space="0" w:color="auto"/>
                                            <w:right w:val="none" w:sz="0" w:space="0" w:color="auto"/>
                                          </w:divBdr>
                                          <w:divsChild>
                                            <w:div w:id="175577065">
                                              <w:marLeft w:val="0"/>
                                              <w:marRight w:val="0"/>
                                              <w:marTop w:val="0"/>
                                              <w:marBottom w:val="0"/>
                                              <w:divBdr>
                                                <w:top w:val="none" w:sz="0" w:space="0" w:color="auto"/>
                                                <w:left w:val="none" w:sz="0" w:space="0" w:color="auto"/>
                                                <w:bottom w:val="none" w:sz="0" w:space="0" w:color="auto"/>
                                                <w:right w:val="none" w:sz="0" w:space="0" w:color="auto"/>
                                              </w:divBdr>
                                              <w:divsChild>
                                                <w:div w:id="706101236">
                                                  <w:marLeft w:val="0"/>
                                                  <w:marRight w:val="0"/>
                                                  <w:marTop w:val="0"/>
                                                  <w:marBottom w:val="0"/>
                                                  <w:divBdr>
                                                    <w:top w:val="none" w:sz="0" w:space="0" w:color="auto"/>
                                                    <w:left w:val="none" w:sz="0" w:space="0" w:color="auto"/>
                                                    <w:bottom w:val="none" w:sz="0" w:space="0" w:color="auto"/>
                                                    <w:right w:val="none" w:sz="0" w:space="0" w:color="auto"/>
                                                  </w:divBdr>
                                                </w:div>
                                              </w:divsChild>
                                            </w:div>
                                            <w:div w:id="2028214123">
                                              <w:marLeft w:val="0"/>
                                              <w:marRight w:val="0"/>
                                              <w:marTop w:val="0"/>
                                              <w:marBottom w:val="0"/>
                                              <w:divBdr>
                                                <w:top w:val="none" w:sz="0" w:space="0" w:color="auto"/>
                                                <w:left w:val="none" w:sz="0" w:space="0" w:color="auto"/>
                                                <w:bottom w:val="none" w:sz="0" w:space="0" w:color="auto"/>
                                                <w:right w:val="none" w:sz="0" w:space="0" w:color="auto"/>
                                              </w:divBdr>
                                              <w:divsChild>
                                                <w:div w:id="1940406370">
                                                  <w:marLeft w:val="0"/>
                                                  <w:marRight w:val="0"/>
                                                  <w:marTop w:val="0"/>
                                                  <w:marBottom w:val="0"/>
                                                  <w:divBdr>
                                                    <w:top w:val="none" w:sz="0" w:space="0" w:color="auto"/>
                                                    <w:left w:val="none" w:sz="0" w:space="0" w:color="auto"/>
                                                    <w:bottom w:val="none" w:sz="0" w:space="0" w:color="auto"/>
                                                    <w:right w:val="none" w:sz="0" w:space="0" w:color="auto"/>
                                                  </w:divBdr>
                                                  <w:divsChild>
                                                    <w:div w:id="62273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94470008">
          <w:marLeft w:val="0"/>
          <w:marRight w:val="0"/>
          <w:marTop w:val="0"/>
          <w:marBottom w:val="0"/>
          <w:divBdr>
            <w:top w:val="none" w:sz="0" w:space="0" w:color="auto"/>
            <w:left w:val="none" w:sz="0" w:space="0" w:color="auto"/>
            <w:bottom w:val="none" w:sz="0" w:space="0" w:color="auto"/>
            <w:right w:val="none" w:sz="0" w:space="0" w:color="auto"/>
          </w:divBdr>
          <w:divsChild>
            <w:div w:id="1480927313">
              <w:marLeft w:val="0"/>
              <w:marRight w:val="0"/>
              <w:marTop w:val="0"/>
              <w:marBottom w:val="0"/>
              <w:divBdr>
                <w:top w:val="none" w:sz="0" w:space="0" w:color="auto"/>
                <w:left w:val="none" w:sz="0" w:space="0" w:color="auto"/>
                <w:bottom w:val="none" w:sz="0" w:space="0" w:color="auto"/>
                <w:right w:val="none" w:sz="0" w:space="0" w:color="auto"/>
              </w:divBdr>
            </w:div>
            <w:div w:id="1036010150">
              <w:marLeft w:val="0"/>
              <w:marRight w:val="0"/>
              <w:marTop w:val="0"/>
              <w:marBottom w:val="0"/>
              <w:divBdr>
                <w:top w:val="none" w:sz="0" w:space="0" w:color="auto"/>
                <w:left w:val="none" w:sz="0" w:space="0" w:color="auto"/>
                <w:bottom w:val="none" w:sz="0" w:space="0" w:color="auto"/>
                <w:right w:val="none" w:sz="0" w:space="0" w:color="auto"/>
              </w:divBdr>
            </w:div>
          </w:divsChild>
        </w:div>
        <w:div w:id="98453319">
          <w:marLeft w:val="0"/>
          <w:marRight w:val="0"/>
          <w:marTop w:val="0"/>
          <w:marBottom w:val="0"/>
          <w:divBdr>
            <w:top w:val="none" w:sz="0" w:space="0" w:color="auto"/>
            <w:left w:val="none" w:sz="0" w:space="0" w:color="auto"/>
            <w:bottom w:val="none" w:sz="0" w:space="0" w:color="auto"/>
            <w:right w:val="none" w:sz="0" w:space="0" w:color="auto"/>
          </w:divBdr>
          <w:divsChild>
            <w:div w:id="1230384865">
              <w:marLeft w:val="0"/>
              <w:marRight w:val="0"/>
              <w:marTop w:val="0"/>
              <w:marBottom w:val="0"/>
              <w:divBdr>
                <w:top w:val="none" w:sz="0" w:space="0" w:color="auto"/>
                <w:left w:val="none" w:sz="0" w:space="0" w:color="auto"/>
                <w:bottom w:val="none" w:sz="0" w:space="0" w:color="auto"/>
                <w:right w:val="none" w:sz="0" w:space="0" w:color="auto"/>
              </w:divBdr>
              <w:divsChild>
                <w:div w:id="1172143815">
                  <w:marLeft w:val="0"/>
                  <w:marRight w:val="0"/>
                  <w:marTop w:val="0"/>
                  <w:marBottom w:val="0"/>
                  <w:divBdr>
                    <w:top w:val="none" w:sz="0" w:space="0" w:color="auto"/>
                    <w:left w:val="none" w:sz="0" w:space="0" w:color="auto"/>
                    <w:bottom w:val="none" w:sz="0" w:space="0" w:color="auto"/>
                    <w:right w:val="none" w:sz="0" w:space="0" w:color="auto"/>
                  </w:divBdr>
                  <w:divsChild>
                    <w:div w:id="1012338511">
                      <w:marLeft w:val="0"/>
                      <w:marRight w:val="0"/>
                      <w:marTop w:val="0"/>
                      <w:marBottom w:val="0"/>
                      <w:divBdr>
                        <w:top w:val="none" w:sz="0" w:space="0" w:color="auto"/>
                        <w:left w:val="none" w:sz="0" w:space="0" w:color="auto"/>
                        <w:bottom w:val="none" w:sz="0" w:space="0" w:color="auto"/>
                        <w:right w:val="none" w:sz="0" w:space="0" w:color="auto"/>
                      </w:divBdr>
                      <w:divsChild>
                        <w:div w:id="1415860755">
                          <w:marLeft w:val="0"/>
                          <w:marRight w:val="0"/>
                          <w:marTop w:val="0"/>
                          <w:marBottom w:val="0"/>
                          <w:divBdr>
                            <w:top w:val="none" w:sz="0" w:space="0" w:color="auto"/>
                            <w:left w:val="none" w:sz="0" w:space="0" w:color="auto"/>
                            <w:bottom w:val="none" w:sz="0" w:space="0" w:color="auto"/>
                            <w:right w:val="none" w:sz="0" w:space="0" w:color="auto"/>
                          </w:divBdr>
                          <w:divsChild>
                            <w:div w:id="484130078">
                              <w:marLeft w:val="0"/>
                              <w:marRight w:val="0"/>
                              <w:marTop w:val="0"/>
                              <w:marBottom w:val="0"/>
                              <w:divBdr>
                                <w:top w:val="none" w:sz="0" w:space="0" w:color="auto"/>
                                <w:left w:val="none" w:sz="0" w:space="0" w:color="auto"/>
                                <w:bottom w:val="none" w:sz="0" w:space="0" w:color="auto"/>
                                <w:right w:val="none" w:sz="0" w:space="0" w:color="auto"/>
                              </w:divBdr>
                              <w:divsChild>
                                <w:div w:id="225645632">
                                  <w:marLeft w:val="0"/>
                                  <w:marRight w:val="0"/>
                                  <w:marTop w:val="0"/>
                                  <w:marBottom w:val="0"/>
                                  <w:divBdr>
                                    <w:top w:val="none" w:sz="0" w:space="0" w:color="auto"/>
                                    <w:left w:val="none" w:sz="0" w:space="0" w:color="auto"/>
                                    <w:bottom w:val="none" w:sz="0" w:space="0" w:color="auto"/>
                                    <w:right w:val="none" w:sz="0" w:space="0" w:color="auto"/>
                                  </w:divBdr>
                                </w:div>
                                <w:div w:id="424694680">
                                  <w:marLeft w:val="0"/>
                                  <w:marRight w:val="0"/>
                                  <w:marTop w:val="0"/>
                                  <w:marBottom w:val="0"/>
                                  <w:divBdr>
                                    <w:top w:val="none" w:sz="0" w:space="0" w:color="auto"/>
                                    <w:left w:val="none" w:sz="0" w:space="0" w:color="auto"/>
                                    <w:bottom w:val="none" w:sz="0" w:space="0" w:color="auto"/>
                                    <w:right w:val="none" w:sz="0" w:space="0" w:color="auto"/>
                                  </w:divBdr>
                                  <w:divsChild>
                                    <w:div w:id="209311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1216067">
          <w:marLeft w:val="0"/>
          <w:marRight w:val="0"/>
          <w:marTop w:val="0"/>
          <w:marBottom w:val="0"/>
          <w:divBdr>
            <w:top w:val="none" w:sz="0" w:space="0" w:color="auto"/>
            <w:left w:val="none" w:sz="0" w:space="0" w:color="auto"/>
            <w:bottom w:val="none" w:sz="0" w:space="0" w:color="auto"/>
            <w:right w:val="none" w:sz="0" w:space="0" w:color="auto"/>
          </w:divBdr>
          <w:divsChild>
            <w:div w:id="1345135268">
              <w:marLeft w:val="0"/>
              <w:marRight w:val="0"/>
              <w:marTop w:val="0"/>
              <w:marBottom w:val="0"/>
              <w:divBdr>
                <w:top w:val="none" w:sz="0" w:space="0" w:color="auto"/>
                <w:left w:val="none" w:sz="0" w:space="0" w:color="auto"/>
                <w:bottom w:val="none" w:sz="0" w:space="0" w:color="auto"/>
                <w:right w:val="none" w:sz="0" w:space="0" w:color="auto"/>
              </w:divBdr>
              <w:divsChild>
                <w:div w:id="189027699">
                  <w:marLeft w:val="0"/>
                  <w:marRight w:val="0"/>
                  <w:marTop w:val="0"/>
                  <w:marBottom w:val="0"/>
                  <w:divBdr>
                    <w:top w:val="none" w:sz="0" w:space="0" w:color="auto"/>
                    <w:left w:val="none" w:sz="0" w:space="0" w:color="auto"/>
                    <w:bottom w:val="none" w:sz="0" w:space="0" w:color="auto"/>
                    <w:right w:val="none" w:sz="0" w:space="0" w:color="auto"/>
                  </w:divBdr>
                  <w:divsChild>
                    <w:div w:id="11805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6980264">
      <w:bodyDiv w:val="1"/>
      <w:marLeft w:val="0"/>
      <w:marRight w:val="0"/>
      <w:marTop w:val="0"/>
      <w:marBottom w:val="0"/>
      <w:divBdr>
        <w:top w:val="none" w:sz="0" w:space="0" w:color="auto"/>
        <w:left w:val="none" w:sz="0" w:space="0" w:color="auto"/>
        <w:bottom w:val="none" w:sz="0" w:space="0" w:color="auto"/>
        <w:right w:val="none" w:sz="0" w:space="0" w:color="auto"/>
      </w:divBdr>
    </w:div>
    <w:div w:id="686516446">
      <w:bodyDiv w:val="1"/>
      <w:marLeft w:val="0"/>
      <w:marRight w:val="0"/>
      <w:marTop w:val="0"/>
      <w:marBottom w:val="0"/>
      <w:divBdr>
        <w:top w:val="none" w:sz="0" w:space="0" w:color="auto"/>
        <w:left w:val="none" w:sz="0" w:space="0" w:color="auto"/>
        <w:bottom w:val="none" w:sz="0" w:space="0" w:color="auto"/>
        <w:right w:val="none" w:sz="0" w:space="0" w:color="auto"/>
      </w:divBdr>
    </w:div>
    <w:div w:id="730691247">
      <w:bodyDiv w:val="1"/>
      <w:marLeft w:val="0"/>
      <w:marRight w:val="0"/>
      <w:marTop w:val="0"/>
      <w:marBottom w:val="0"/>
      <w:divBdr>
        <w:top w:val="none" w:sz="0" w:space="0" w:color="auto"/>
        <w:left w:val="none" w:sz="0" w:space="0" w:color="auto"/>
        <w:bottom w:val="none" w:sz="0" w:space="0" w:color="auto"/>
        <w:right w:val="none" w:sz="0" w:space="0" w:color="auto"/>
      </w:divBdr>
      <w:divsChild>
        <w:div w:id="1679116220">
          <w:blockQuote w:val="1"/>
          <w:marLeft w:val="720"/>
          <w:marRight w:val="720"/>
          <w:marTop w:val="100"/>
          <w:marBottom w:val="100"/>
          <w:divBdr>
            <w:top w:val="none" w:sz="0" w:space="0" w:color="auto"/>
            <w:left w:val="none" w:sz="0" w:space="0" w:color="auto"/>
            <w:bottom w:val="none" w:sz="0" w:space="0" w:color="auto"/>
            <w:right w:val="none" w:sz="0" w:space="0" w:color="auto"/>
          </w:divBdr>
        </w:div>
        <w:div w:id="323246981">
          <w:blockQuote w:val="1"/>
          <w:marLeft w:val="720"/>
          <w:marRight w:val="720"/>
          <w:marTop w:val="100"/>
          <w:marBottom w:val="100"/>
          <w:divBdr>
            <w:top w:val="none" w:sz="0" w:space="0" w:color="auto"/>
            <w:left w:val="none" w:sz="0" w:space="0" w:color="auto"/>
            <w:bottom w:val="none" w:sz="0" w:space="0" w:color="auto"/>
            <w:right w:val="none" w:sz="0" w:space="0" w:color="auto"/>
          </w:divBdr>
        </w:div>
        <w:div w:id="437649730">
          <w:blockQuote w:val="1"/>
          <w:marLeft w:val="720"/>
          <w:marRight w:val="720"/>
          <w:marTop w:val="100"/>
          <w:marBottom w:val="100"/>
          <w:divBdr>
            <w:top w:val="none" w:sz="0" w:space="0" w:color="auto"/>
            <w:left w:val="none" w:sz="0" w:space="0" w:color="auto"/>
            <w:bottom w:val="none" w:sz="0" w:space="0" w:color="auto"/>
            <w:right w:val="none" w:sz="0" w:space="0" w:color="auto"/>
          </w:divBdr>
        </w:div>
        <w:div w:id="15378892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36965240">
      <w:bodyDiv w:val="1"/>
      <w:marLeft w:val="0"/>
      <w:marRight w:val="0"/>
      <w:marTop w:val="0"/>
      <w:marBottom w:val="0"/>
      <w:divBdr>
        <w:top w:val="none" w:sz="0" w:space="0" w:color="auto"/>
        <w:left w:val="none" w:sz="0" w:space="0" w:color="auto"/>
        <w:bottom w:val="none" w:sz="0" w:space="0" w:color="auto"/>
        <w:right w:val="none" w:sz="0" w:space="0" w:color="auto"/>
      </w:divBdr>
      <w:divsChild>
        <w:div w:id="371661272">
          <w:blockQuote w:val="1"/>
          <w:marLeft w:val="720"/>
          <w:marRight w:val="720"/>
          <w:marTop w:val="100"/>
          <w:marBottom w:val="100"/>
          <w:divBdr>
            <w:top w:val="none" w:sz="0" w:space="0" w:color="auto"/>
            <w:left w:val="none" w:sz="0" w:space="0" w:color="auto"/>
            <w:bottom w:val="none" w:sz="0" w:space="0" w:color="auto"/>
            <w:right w:val="none" w:sz="0" w:space="0" w:color="auto"/>
          </w:divBdr>
        </w:div>
        <w:div w:id="16879060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1992011">
      <w:bodyDiv w:val="1"/>
      <w:marLeft w:val="0"/>
      <w:marRight w:val="0"/>
      <w:marTop w:val="0"/>
      <w:marBottom w:val="0"/>
      <w:divBdr>
        <w:top w:val="none" w:sz="0" w:space="0" w:color="auto"/>
        <w:left w:val="none" w:sz="0" w:space="0" w:color="auto"/>
        <w:bottom w:val="none" w:sz="0" w:space="0" w:color="auto"/>
        <w:right w:val="none" w:sz="0" w:space="0" w:color="auto"/>
      </w:divBdr>
    </w:div>
    <w:div w:id="996107322">
      <w:bodyDiv w:val="1"/>
      <w:marLeft w:val="0"/>
      <w:marRight w:val="0"/>
      <w:marTop w:val="0"/>
      <w:marBottom w:val="0"/>
      <w:divBdr>
        <w:top w:val="none" w:sz="0" w:space="0" w:color="auto"/>
        <w:left w:val="none" w:sz="0" w:space="0" w:color="auto"/>
        <w:bottom w:val="none" w:sz="0" w:space="0" w:color="auto"/>
        <w:right w:val="none" w:sz="0" w:space="0" w:color="auto"/>
      </w:divBdr>
      <w:divsChild>
        <w:div w:id="35127320">
          <w:blockQuote w:val="1"/>
          <w:marLeft w:val="720"/>
          <w:marRight w:val="720"/>
          <w:marTop w:val="100"/>
          <w:marBottom w:val="100"/>
          <w:divBdr>
            <w:top w:val="none" w:sz="0" w:space="0" w:color="auto"/>
            <w:left w:val="none" w:sz="0" w:space="0" w:color="auto"/>
            <w:bottom w:val="none" w:sz="0" w:space="0" w:color="auto"/>
            <w:right w:val="none" w:sz="0" w:space="0" w:color="auto"/>
          </w:divBdr>
        </w:div>
        <w:div w:id="12237854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4742470">
      <w:bodyDiv w:val="1"/>
      <w:marLeft w:val="0"/>
      <w:marRight w:val="0"/>
      <w:marTop w:val="0"/>
      <w:marBottom w:val="0"/>
      <w:divBdr>
        <w:top w:val="none" w:sz="0" w:space="0" w:color="auto"/>
        <w:left w:val="none" w:sz="0" w:space="0" w:color="auto"/>
        <w:bottom w:val="none" w:sz="0" w:space="0" w:color="auto"/>
        <w:right w:val="none" w:sz="0" w:space="0" w:color="auto"/>
      </w:divBdr>
      <w:divsChild>
        <w:div w:id="1155296887">
          <w:blockQuote w:val="1"/>
          <w:marLeft w:val="720"/>
          <w:marRight w:val="720"/>
          <w:marTop w:val="100"/>
          <w:marBottom w:val="100"/>
          <w:divBdr>
            <w:top w:val="none" w:sz="0" w:space="0" w:color="auto"/>
            <w:left w:val="none" w:sz="0" w:space="0" w:color="auto"/>
            <w:bottom w:val="none" w:sz="0" w:space="0" w:color="auto"/>
            <w:right w:val="none" w:sz="0" w:space="0" w:color="auto"/>
          </w:divBdr>
        </w:div>
        <w:div w:id="1912041433">
          <w:blockQuote w:val="1"/>
          <w:marLeft w:val="720"/>
          <w:marRight w:val="720"/>
          <w:marTop w:val="100"/>
          <w:marBottom w:val="100"/>
          <w:divBdr>
            <w:top w:val="none" w:sz="0" w:space="0" w:color="auto"/>
            <w:left w:val="none" w:sz="0" w:space="0" w:color="auto"/>
            <w:bottom w:val="none" w:sz="0" w:space="0" w:color="auto"/>
            <w:right w:val="none" w:sz="0" w:space="0" w:color="auto"/>
          </w:divBdr>
        </w:div>
        <w:div w:id="2071539572">
          <w:blockQuote w:val="1"/>
          <w:marLeft w:val="720"/>
          <w:marRight w:val="720"/>
          <w:marTop w:val="100"/>
          <w:marBottom w:val="100"/>
          <w:divBdr>
            <w:top w:val="none" w:sz="0" w:space="0" w:color="auto"/>
            <w:left w:val="none" w:sz="0" w:space="0" w:color="auto"/>
            <w:bottom w:val="none" w:sz="0" w:space="0" w:color="auto"/>
            <w:right w:val="none" w:sz="0" w:space="0" w:color="auto"/>
          </w:divBdr>
        </w:div>
        <w:div w:id="23942898">
          <w:blockQuote w:val="1"/>
          <w:marLeft w:val="720"/>
          <w:marRight w:val="720"/>
          <w:marTop w:val="100"/>
          <w:marBottom w:val="100"/>
          <w:divBdr>
            <w:top w:val="none" w:sz="0" w:space="0" w:color="auto"/>
            <w:left w:val="none" w:sz="0" w:space="0" w:color="auto"/>
            <w:bottom w:val="none" w:sz="0" w:space="0" w:color="auto"/>
            <w:right w:val="none" w:sz="0" w:space="0" w:color="auto"/>
          </w:divBdr>
        </w:div>
        <w:div w:id="458188017">
          <w:blockQuote w:val="1"/>
          <w:marLeft w:val="720"/>
          <w:marRight w:val="720"/>
          <w:marTop w:val="100"/>
          <w:marBottom w:val="100"/>
          <w:divBdr>
            <w:top w:val="none" w:sz="0" w:space="0" w:color="auto"/>
            <w:left w:val="none" w:sz="0" w:space="0" w:color="auto"/>
            <w:bottom w:val="none" w:sz="0" w:space="0" w:color="auto"/>
            <w:right w:val="none" w:sz="0" w:space="0" w:color="auto"/>
          </w:divBdr>
        </w:div>
        <w:div w:id="2766455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9041195">
      <w:bodyDiv w:val="1"/>
      <w:marLeft w:val="0"/>
      <w:marRight w:val="0"/>
      <w:marTop w:val="0"/>
      <w:marBottom w:val="0"/>
      <w:divBdr>
        <w:top w:val="none" w:sz="0" w:space="0" w:color="auto"/>
        <w:left w:val="none" w:sz="0" w:space="0" w:color="auto"/>
        <w:bottom w:val="none" w:sz="0" w:space="0" w:color="auto"/>
        <w:right w:val="none" w:sz="0" w:space="0" w:color="auto"/>
      </w:divBdr>
    </w:div>
    <w:div w:id="1049382251">
      <w:bodyDiv w:val="1"/>
      <w:marLeft w:val="0"/>
      <w:marRight w:val="0"/>
      <w:marTop w:val="0"/>
      <w:marBottom w:val="0"/>
      <w:divBdr>
        <w:top w:val="none" w:sz="0" w:space="0" w:color="auto"/>
        <w:left w:val="none" w:sz="0" w:space="0" w:color="auto"/>
        <w:bottom w:val="none" w:sz="0" w:space="0" w:color="auto"/>
        <w:right w:val="none" w:sz="0" w:space="0" w:color="auto"/>
      </w:divBdr>
      <w:divsChild>
        <w:div w:id="676540317">
          <w:marLeft w:val="0"/>
          <w:marRight w:val="0"/>
          <w:marTop w:val="0"/>
          <w:marBottom w:val="0"/>
          <w:divBdr>
            <w:top w:val="none" w:sz="0" w:space="0" w:color="auto"/>
            <w:left w:val="none" w:sz="0" w:space="0" w:color="auto"/>
            <w:bottom w:val="none" w:sz="0" w:space="0" w:color="auto"/>
            <w:right w:val="none" w:sz="0" w:space="0" w:color="auto"/>
          </w:divBdr>
        </w:div>
        <w:div w:id="279383326">
          <w:marLeft w:val="0"/>
          <w:marRight w:val="0"/>
          <w:marTop w:val="0"/>
          <w:marBottom w:val="0"/>
          <w:divBdr>
            <w:top w:val="none" w:sz="0" w:space="0" w:color="auto"/>
            <w:left w:val="none" w:sz="0" w:space="0" w:color="auto"/>
            <w:bottom w:val="none" w:sz="0" w:space="0" w:color="auto"/>
            <w:right w:val="none" w:sz="0" w:space="0" w:color="auto"/>
          </w:divBdr>
          <w:divsChild>
            <w:div w:id="1377390935">
              <w:marLeft w:val="0"/>
              <w:marRight w:val="0"/>
              <w:marTop w:val="0"/>
              <w:marBottom w:val="0"/>
              <w:divBdr>
                <w:top w:val="none" w:sz="0" w:space="0" w:color="auto"/>
                <w:left w:val="none" w:sz="0" w:space="0" w:color="auto"/>
                <w:bottom w:val="none" w:sz="0" w:space="0" w:color="auto"/>
                <w:right w:val="none" w:sz="0" w:space="0" w:color="auto"/>
              </w:divBdr>
              <w:divsChild>
                <w:div w:id="438527792">
                  <w:marLeft w:val="0"/>
                  <w:marRight w:val="0"/>
                  <w:marTop w:val="0"/>
                  <w:marBottom w:val="0"/>
                  <w:divBdr>
                    <w:top w:val="none" w:sz="0" w:space="0" w:color="auto"/>
                    <w:left w:val="none" w:sz="0" w:space="0" w:color="auto"/>
                    <w:bottom w:val="none" w:sz="0" w:space="0" w:color="auto"/>
                    <w:right w:val="none" w:sz="0" w:space="0" w:color="auto"/>
                  </w:divBdr>
                  <w:divsChild>
                    <w:div w:id="557059974">
                      <w:marLeft w:val="0"/>
                      <w:marRight w:val="0"/>
                      <w:marTop w:val="0"/>
                      <w:marBottom w:val="0"/>
                      <w:divBdr>
                        <w:top w:val="none" w:sz="0" w:space="0" w:color="auto"/>
                        <w:left w:val="none" w:sz="0" w:space="0" w:color="auto"/>
                        <w:bottom w:val="none" w:sz="0" w:space="0" w:color="auto"/>
                        <w:right w:val="none" w:sz="0" w:space="0" w:color="auto"/>
                      </w:divBdr>
                      <w:divsChild>
                        <w:div w:id="350885940">
                          <w:marLeft w:val="0"/>
                          <w:marRight w:val="0"/>
                          <w:marTop w:val="0"/>
                          <w:marBottom w:val="0"/>
                          <w:divBdr>
                            <w:top w:val="none" w:sz="0" w:space="0" w:color="auto"/>
                            <w:left w:val="none" w:sz="0" w:space="0" w:color="auto"/>
                            <w:bottom w:val="none" w:sz="0" w:space="0" w:color="auto"/>
                            <w:right w:val="none" w:sz="0" w:space="0" w:color="auto"/>
                          </w:divBdr>
                          <w:divsChild>
                            <w:div w:id="1669553609">
                              <w:marLeft w:val="0"/>
                              <w:marRight w:val="0"/>
                              <w:marTop w:val="0"/>
                              <w:marBottom w:val="0"/>
                              <w:divBdr>
                                <w:top w:val="none" w:sz="0" w:space="0" w:color="auto"/>
                                <w:left w:val="none" w:sz="0" w:space="0" w:color="auto"/>
                                <w:bottom w:val="none" w:sz="0" w:space="0" w:color="auto"/>
                                <w:right w:val="none" w:sz="0" w:space="0" w:color="auto"/>
                              </w:divBdr>
                              <w:divsChild>
                                <w:div w:id="1295871763">
                                  <w:marLeft w:val="0"/>
                                  <w:marRight w:val="0"/>
                                  <w:marTop w:val="0"/>
                                  <w:marBottom w:val="0"/>
                                  <w:divBdr>
                                    <w:top w:val="none" w:sz="0" w:space="0" w:color="auto"/>
                                    <w:left w:val="none" w:sz="0" w:space="0" w:color="auto"/>
                                    <w:bottom w:val="none" w:sz="0" w:space="0" w:color="auto"/>
                                    <w:right w:val="none" w:sz="0" w:space="0" w:color="auto"/>
                                  </w:divBdr>
                                  <w:divsChild>
                                    <w:div w:id="53446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5284867">
          <w:marLeft w:val="0"/>
          <w:marRight w:val="0"/>
          <w:marTop w:val="0"/>
          <w:marBottom w:val="0"/>
          <w:divBdr>
            <w:top w:val="none" w:sz="0" w:space="0" w:color="auto"/>
            <w:left w:val="none" w:sz="0" w:space="0" w:color="auto"/>
            <w:bottom w:val="none" w:sz="0" w:space="0" w:color="auto"/>
            <w:right w:val="none" w:sz="0" w:space="0" w:color="auto"/>
          </w:divBdr>
          <w:divsChild>
            <w:div w:id="1125196422">
              <w:marLeft w:val="0"/>
              <w:marRight w:val="0"/>
              <w:marTop w:val="0"/>
              <w:marBottom w:val="0"/>
              <w:divBdr>
                <w:top w:val="none" w:sz="0" w:space="0" w:color="auto"/>
                <w:left w:val="none" w:sz="0" w:space="0" w:color="auto"/>
                <w:bottom w:val="none" w:sz="0" w:space="0" w:color="auto"/>
                <w:right w:val="none" w:sz="0" w:space="0" w:color="auto"/>
              </w:divBdr>
            </w:div>
          </w:divsChild>
        </w:div>
        <w:div w:id="867063099">
          <w:marLeft w:val="0"/>
          <w:marRight w:val="0"/>
          <w:marTop w:val="0"/>
          <w:marBottom w:val="0"/>
          <w:divBdr>
            <w:top w:val="none" w:sz="0" w:space="0" w:color="auto"/>
            <w:left w:val="none" w:sz="0" w:space="0" w:color="auto"/>
            <w:bottom w:val="none" w:sz="0" w:space="0" w:color="auto"/>
            <w:right w:val="none" w:sz="0" w:space="0" w:color="auto"/>
          </w:divBdr>
          <w:divsChild>
            <w:div w:id="963585602">
              <w:marLeft w:val="0"/>
              <w:marRight w:val="0"/>
              <w:marTop w:val="0"/>
              <w:marBottom w:val="0"/>
              <w:divBdr>
                <w:top w:val="none" w:sz="0" w:space="0" w:color="auto"/>
                <w:left w:val="none" w:sz="0" w:space="0" w:color="auto"/>
                <w:bottom w:val="none" w:sz="0" w:space="0" w:color="auto"/>
                <w:right w:val="none" w:sz="0" w:space="0" w:color="auto"/>
              </w:divBdr>
              <w:divsChild>
                <w:div w:id="136748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470847">
          <w:marLeft w:val="0"/>
          <w:marRight w:val="0"/>
          <w:marTop w:val="0"/>
          <w:marBottom w:val="0"/>
          <w:divBdr>
            <w:top w:val="none" w:sz="0" w:space="0" w:color="auto"/>
            <w:left w:val="none" w:sz="0" w:space="0" w:color="auto"/>
            <w:bottom w:val="none" w:sz="0" w:space="0" w:color="auto"/>
            <w:right w:val="none" w:sz="0" w:space="0" w:color="auto"/>
          </w:divBdr>
          <w:divsChild>
            <w:div w:id="1531138869">
              <w:marLeft w:val="0"/>
              <w:marRight w:val="0"/>
              <w:marTop w:val="0"/>
              <w:marBottom w:val="0"/>
              <w:divBdr>
                <w:top w:val="none" w:sz="0" w:space="0" w:color="auto"/>
                <w:left w:val="none" w:sz="0" w:space="0" w:color="auto"/>
                <w:bottom w:val="none" w:sz="0" w:space="0" w:color="auto"/>
                <w:right w:val="none" w:sz="0" w:space="0" w:color="auto"/>
              </w:divBdr>
              <w:divsChild>
                <w:div w:id="439879496">
                  <w:marLeft w:val="0"/>
                  <w:marRight w:val="0"/>
                  <w:marTop w:val="0"/>
                  <w:marBottom w:val="0"/>
                  <w:divBdr>
                    <w:top w:val="none" w:sz="0" w:space="0" w:color="auto"/>
                    <w:left w:val="none" w:sz="0" w:space="0" w:color="auto"/>
                    <w:bottom w:val="none" w:sz="0" w:space="0" w:color="auto"/>
                    <w:right w:val="none" w:sz="0" w:space="0" w:color="auto"/>
                  </w:divBdr>
                  <w:divsChild>
                    <w:div w:id="1895267090">
                      <w:marLeft w:val="0"/>
                      <w:marRight w:val="0"/>
                      <w:marTop w:val="0"/>
                      <w:marBottom w:val="0"/>
                      <w:divBdr>
                        <w:top w:val="none" w:sz="0" w:space="0" w:color="auto"/>
                        <w:left w:val="none" w:sz="0" w:space="0" w:color="auto"/>
                        <w:bottom w:val="none" w:sz="0" w:space="0" w:color="auto"/>
                        <w:right w:val="none" w:sz="0" w:space="0" w:color="auto"/>
                      </w:divBdr>
                      <w:divsChild>
                        <w:div w:id="2093701689">
                          <w:marLeft w:val="0"/>
                          <w:marRight w:val="0"/>
                          <w:marTop w:val="0"/>
                          <w:marBottom w:val="0"/>
                          <w:divBdr>
                            <w:top w:val="none" w:sz="0" w:space="0" w:color="auto"/>
                            <w:left w:val="none" w:sz="0" w:space="0" w:color="auto"/>
                            <w:bottom w:val="none" w:sz="0" w:space="0" w:color="auto"/>
                            <w:right w:val="none" w:sz="0" w:space="0" w:color="auto"/>
                          </w:divBdr>
                          <w:divsChild>
                            <w:div w:id="392654652">
                              <w:marLeft w:val="0"/>
                              <w:marRight w:val="0"/>
                              <w:marTop w:val="0"/>
                              <w:marBottom w:val="0"/>
                              <w:divBdr>
                                <w:top w:val="none" w:sz="0" w:space="0" w:color="auto"/>
                                <w:left w:val="none" w:sz="0" w:space="0" w:color="auto"/>
                                <w:bottom w:val="none" w:sz="0" w:space="0" w:color="auto"/>
                                <w:right w:val="none" w:sz="0" w:space="0" w:color="auto"/>
                              </w:divBdr>
                              <w:divsChild>
                                <w:div w:id="1656757821">
                                  <w:marLeft w:val="0"/>
                                  <w:marRight w:val="0"/>
                                  <w:marTop w:val="0"/>
                                  <w:marBottom w:val="0"/>
                                  <w:divBdr>
                                    <w:top w:val="none" w:sz="0" w:space="0" w:color="auto"/>
                                    <w:left w:val="none" w:sz="0" w:space="0" w:color="auto"/>
                                    <w:bottom w:val="none" w:sz="0" w:space="0" w:color="auto"/>
                                    <w:right w:val="none" w:sz="0" w:space="0" w:color="auto"/>
                                  </w:divBdr>
                                  <w:divsChild>
                                    <w:div w:id="356083989">
                                      <w:marLeft w:val="0"/>
                                      <w:marRight w:val="0"/>
                                      <w:marTop w:val="0"/>
                                      <w:marBottom w:val="0"/>
                                      <w:divBdr>
                                        <w:top w:val="none" w:sz="0" w:space="0" w:color="auto"/>
                                        <w:left w:val="none" w:sz="0" w:space="0" w:color="auto"/>
                                        <w:bottom w:val="none" w:sz="0" w:space="0" w:color="auto"/>
                                        <w:right w:val="none" w:sz="0" w:space="0" w:color="auto"/>
                                      </w:divBdr>
                                      <w:divsChild>
                                        <w:div w:id="1600017344">
                                          <w:marLeft w:val="0"/>
                                          <w:marRight w:val="0"/>
                                          <w:marTop w:val="0"/>
                                          <w:marBottom w:val="0"/>
                                          <w:divBdr>
                                            <w:top w:val="none" w:sz="0" w:space="0" w:color="auto"/>
                                            <w:left w:val="none" w:sz="0" w:space="0" w:color="auto"/>
                                            <w:bottom w:val="none" w:sz="0" w:space="0" w:color="auto"/>
                                            <w:right w:val="none" w:sz="0" w:space="0" w:color="auto"/>
                                          </w:divBdr>
                                          <w:divsChild>
                                            <w:div w:id="1114638333">
                                              <w:marLeft w:val="0"/>
                                              <w:marRight w:val="0"/>
                                              <w:marTop w:val="0"/>
                                              <w:marBottom w:val="0"/>
                                              <w:divBdr>
                                                <w:top w:val="none" w:sz="0" w:space="0" w:color="auto"/>
                                                <w:left w:val="none" w:sz="0" w:space="0" w:color="auto"/>
                                                <w:bottom w:val="none" w:sz="0" w:space="0" w:color="auto"/>
                                                <w:right w:val="none" w:sz="0" w:space="0" w:color="auto"/>
                                              </w:divBdr>
                                              <w:divsChild>
                                                <w:div w:id="1743679411">
                                                  <w:marLeft w:val="0"/>
                                                  <w:marRight w:val="0"/>
                                                  <w:marTop w:val="0"/>
                                                  <w:marBottom w:val="0"/>
                                                  <w:divBdr>
                                                    <w:top w:val="none" w:sz="0" w:space="0" w:color="auto"/>
                                                    <w:left w:val="none" w:sz="0" w:space="0" w:color="auto"/>
                                                    <w:bottom w:val="none" w:sz="0" w:space="0" w:color="auto"/>
                                                    <w:right w:val="none" w:sz="0" w:space="0" w:color="auto"/>
                                                  </w:divBdr>
                                                </w:div>
                                              </w:divsChild>
                                            </w:div>
                                            <w:div w:id="1744526301">
                                              <w:marLeft w:val="0"/>
                                              <w:marRight w:val="0"/>
                                              <w:marTop w:val="0"/>
                                              <w:marBottom w:val="0"/>
                                              <w:divBdr>
                                                <w:top w:val="none" w:sz="0" w:space="0" w:color="auto"/>
                                                <w:left w:val="none" w:sz="0" w:space="0" w:color="auto"/>
                                                <w:bottom w:val="none" w:sz="0" w:space="0" w:color="auto"/>
                                                <w:right w:val="none" w:sz="0" w:space="0" w:color="auto"/>
                                              </w:divBdr>
                                              <w:divsChild>
                                                <w:div w:id="1420902330">
                                                  <w:marLeft w:val="0"/>
                                                  <w:marRight w:val="0"/>
                                                  <w:marTop w:val="0"/>
                                                  <w:marBottom w:val="0"/>
                                                  <w:divBdr>
                                                    <w:top w:val="none" w:sz="0" w:space="0" w:color="auto"/>
                                                    <w:left w:val="none" w:sz="0" w:space="0" w:color="auto"/>
                                                    <w:bottom w:val="none" w:sz="0" w:space="0" w:color="auto"/>
                                                    <w:right w:val="none" w:sz="0" w:space="0" w:color="auto"/>
                                                  </w:divBdr>
                                                  <w:divsChild>
                                                    <w:div w:id="45379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8963181">
          <w:marLeft w:val="0"/>
          <w:marRight w:val="0"/>
          <w:marTop w:val="0"/>
          <w:marBottom w:val="0"/>
          <w:divBdr>
            <w:top w:val="none" w:sz="0" w:space="0" w:color="auto"/>
            <w:left w:val="none" w:sz="0" w:space="0" w:color="auto"/>
            <w:bottom w:val="none" w:sz="0" w:space="0" w:color="auto"/>
            <w:right w:val="none" w:sz="0" w:space="0" w:color="auto"/>
          </w:divBdr>
          <w:divsChild>
            <w:div w:id="1169443640">
              <w:marLeft w:val="0"/>
              <w:marRight w:val="0"/>
              <w:marTop w:val="0"/>
              <w:marBottom w:val="0"/>
              <w:divBdr>
                <w:top w:val="none" w:sz="0" w:space="0" w:color="auto"/>
                <w:left w:val="none" w:sz="0" w:space="0" w:color="auto"/>
                <w:bottom w:val="none" w:sz="0" w:space="0" w:color="auto"/>
                <w:right w:val="none" w:sz="0" w:space="0" w:color="auto"/>
              </w:divBdr>
            </w:div>
            <w:div w:id="1364162588">
              <w:marLeft w:val="0"/>
              <w:marRight w:val="0"/>
              <w:marTop w:val="0"/>
              <w:marBottom w:val="0"/>
              <w:divBdr>
                <w:top w:val="none" w:sz="0" w:space="0" w:color="auto"/>
                <w:left w:val="none" w:sz="0" w:space="0" w:color="auto"/>
                <w:bottom w:val="none" w:sz="0" w:space="0" w:color="auto"/>
                <w:right w:val="none" w:sz="0" w:space="0" w:color="auto"/>
              </w:divBdr>
            </w:div>
          </w:divsChild>
        </w:div>
        <w:div w:id="341133123">
          <w:marLeft w:val="0"/>
          <w:marRight w:val="0"/>
          <w:marTop w:val="0"/>
          <w:marBottom w:val="0"/>
          <w:divBdr>
            <w:top w:val="none" w:sz="0" w:space="0" w:color="auto"/>
            <w:left w:val="none" w:sz="0" w:space="0" w:color="auto"/>
            <w:bottom w:val="none" w:sz="0" w:space="0" w:color="auto"/>
            <w:right w:val="none" w:sz="0" w:space="0" w:color="auto"/>
          </w:divBdr>
          <w:divsChild>
            <w:div w:id="3364487">
              <w:marLeft w:val="0"/>
              <w:marRight w:val="0"/>
              <w:marTop w:val="0"/>
              <w:marBottom w:val="0"/>
              <w:divBdr>
                <w:top w:val="none" w:sz="0" w:space="0" w:color="auto"/>
                <w:left w:val="none" w:sz="0" w:space="0" w:color="auto"/>
                <w:bottom w:val="none" w:sz="0" w:space="0" w:color="auto"/>
                <w:right w:val="none" w:sz="0" w:space="0" w:color="auto"/>
              </w:divBdr>
              <w:divsChild>
                <w:div w:id="580918708">
                  <w:marLeft w:val="0"/>
                  <w:marRight w:val="0"/>
                  <w:marTop w:val="0"/>
                  <w:marBottom w:val="0"/>
                  <w:divBdr>
                    <w:top w:val="none" w:sz="0" w:space="0" w:color="auto"/>
                    <w:left w:val="none" w:sz="0" w:space="0" w:color="auto"/>
                    <w:bottom w:val="none" w:sz="0" w:space="0" w:color="auto"/>
                    <w:right w:val="none" w:sz="0" w:space="0" w:color="auto"/>
                  </w:divBdr>
                  <w:divsChild>
                    <w:div w:id="1135635211">
                      <w:marLeft w:val="0"/>
                      <w:marRight w:val="0"/>
                      <w:marTop w:val="0"/>
                      <w:marBottom w:val="0"/>
                      <w:divBdr>
                        <w:top w:val="none" w:sz="0" w:space="0" w:color="auto"/>
                        <w:left w:val="none" w:sz="0" w:space="0" w:color="auto"/>
                        <w:bottom w:val="none" w:sz="0" w:space="0" w:color="auto"/>
                        <w:right w:val="none" w:sz="0" w:space="0" w:color="auto"/>
                      </w:divBdr>
                      <w:divsChild>
                        <w:div w:id="499735810">
                          <w:marLeft w:val="0"/>
                          <w:marRight w:val="0"/>
                          <w:marTop w:val="0"/>
                          <w:marBottom w:val="0"/>
                          <w:divBdr>
                            <w:top w:val="none" w:sz="0" w:space="0" w:color="auto"/>
                            <w:left w:val="none" w:sz="0" w:space="0" w:color="auto"/>
                            <w:bottom w:val="none" w:sz="0" w:space="0" w:color="auto"/>
                            <w:right w:val="none" w:sz="0" w:space="0" w:color="auto"/>
                          </w:divBdr>
                          <w:divsChild>
                            <w:div w:id="1151364478">
                              <w:marLeft w:val="0"/>
                              <w:marRight w:val="0"/>
                              <w:marTop w:val="0"/>
                              <w:marBottom w:val="0"/>
                              <w:divBdr>
                                <w:top w:val="none" w:sz="0" w:space="0" w:color="auto"/>
                                <w:left w:val="none" w:sz="0" w:space="0" w:color="auto"/>
                                <w:bottom w:val="none" w:sz="0" w:space="0" w:color="auto"/>
                                <w:right w:val="none" w:sz="0" w:space="0" w:color="auto"/>
                              </w:divBdr>
                              <w:divsChild>
                                <w:div w:id="151529709">
                                  <w:marLeft w:val="0"/>
                                  <w:marRight w:val="0"/>
                                  <w:marTop w:val="0"/>
                                  <w:marBottom w:val="0"/>
                                  <w:divBdr>
                                    <w:top w:val="none" w:sz="0" w:space="0" w:color="auto"/>
                                    <w:left w:val="none" w:sz="0" w:space="0" w:color="auto"/>
                                    <w:bottom w:val="none" w:sz="0" w:space="0" w:color="auto"/>
                                    <w:right w:val="none" w:sz="0" w:space="0" w:color="auto"/>
                                  </w:divBdr>
                                </w:div>
                                <w:div w:id="968245244">
                                  <w:marLeft w:val="0"/>
                                  <w:marRight w:val="0"/>
                                  <w:marTop w:val="0"/>
                                  <w:marBottom w:val="0"/>
                                  <w:divBdr>
                                    <w:top w:val="none" w:sz="0" w:space="0" w:color="auto"/>
                                    <w:left w:val="none" w:sz="0" w:space="0" w:color="auto"/>
                                    <w:bottom w:val="none" w:sz="0" w:space="0" w:color="auto"/>
                                    <w:right w:val="none" w:sz="0" w:space="0" w:color="auto"/>
                                  </w:divBdr>
                                  <w:divsChild>
                                    <w:div w:id="109000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3403687">
          <w:marLeft w:val="0"/>
          <w:marRight w:val="0"/>
          <w:marTop w:val="0"/>
          <w:marBottom w:val="0"/>
          <w:divBdr>
            <w:top w:val="none" w:sz="0" w:space="0" w:color="auto"/>
            <w:left w:val="none" w:sz="0" w:space="0" w:color="auto"/>
            <w:bottom w:val="none" w:sz="0" w:space="0" w:color="auto"/>
            <w:right w:val="none" w:sz="0" w:space="0" w:color="auto"/>
          </w:divBdr>
          <w:divsChild>
            <w:div w:id="440539040">
              <w:marLeft w:val="0"/>
              <w:marRight w:val="0"/>
              <w:marTop w:val="0"/>
              <w:marBottom w:val="0"/>
              <w:divBdr>
                <w:top w:val="none" w:sz="0" w:space="0" w:color="auto"/>
                <w:left w:val="none" w:sz="0" w:space="0" w:color="auto"/>
                <w:bottom w:val="none" w:sz="0" w:space="0" w:color="auto"/>
                <w:right w:val="none" w:sz="0" w:space="0" w:color="auto"/>
              </w:divBdr>
              <w:divsChild>
                <w:div w:id="1213615857">
                  <w:marLeft w:val="0"/>
                  <w:marRight w:val="0"/>
                  <w:marTop w:val="0"/>
                  <w:marBottom w:val="0"/>
                  <w:divBdr>
                    <w:top w:val="none" w:sz="0" w:space="0" w:color="auto"/>
                    <w:left w:val="none" w:sz="0" w:space="0" w:color="auto"/>
                    <w:bottom w:val="none" w:sz="0" w:space="0" w:color="auto"/>
                    <w:right w:val="none" w:sz="0" w:space="0" w:color="auto"/>
                  </w:divBdr>
                  <w:divsChild>
                    <w:div w:id="212403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7819790">
      <w:bodyDiv w:val="1"/>
      <w:marLeft w:val="0"/>
      <w:marRight w:val="0"/>
      <w:marTop w:val="0"/>
      <w:marBottom w:val="0"/>
      <w:divBdr>
        <w:top w:val="none" w:sz="0" w:space="0" w:color="auto"/>
        <w:left w:val="none" w:sz="0" w:space="0" w:color="auto"/>
        <w:bottom w:val="none" w:sz="0" w:space="0" w:color="auto"/>
        <w:right w:val="none" w:sz="0" w:space="0" w:color="auto"/>
      </w:divBdr>
      <w:divsChild>
        <w:div w:id="1779181211">
          <w:blockQuote w:val="1"/>
          <w:marLeft w:val="720"/>
          <w:marRight w:val="720"/>
          <w:marTop w:val="100"/>
          <w:marBottom w:val="100"/>
          <w:divBdr>
            <w:top w:val="none" w:sz="0" w:space="0" w:color="auto"/>
            <w:left w:val="none" w:sz="0" w:space="0" w:color="auto"/>
            <w:bottom w:val="none" w:sz="0" w:space="0" w:color="auto"/>
            <w:right w:val="none" w:sz="0" w:space="0" w:color="auto"/>
          </w:divBdr>
        </w:div>
        <w:div w:id="612327965">
          <w:blockQuote w:val="1"/>
          <w:marLeft w:val="720"/>
          <w:marRight w:val="720"/>
          <w:marTop w:val="100"/>
          <w:marBottom w:val="100"/>
          <w:divBdr>
            <w:top w:val="none" w:sz="0" w:space="0" w:color="auto"/>
            <w:left w:val="none" w:sz="0" w:space="0" w:color="auto"/>
            <w:bottom w:val="none" w:sz="0" w:space="0" w:color="auto"/>
            <w:right w:val="none" w:sz="0" w:space="0" w:color="auto"/>
          </w:divBdr>
        </w:div>
        <w:div w:id="254941388">
          <w:blockQuote w:val="1"/>
          <w:marLeft w:val="720"/>
          <w:marRight w:val="720"/>
          <w:marTop w:val="100"/>
          <w:marBottom w:val="100"/>
          <w:divBdr>
            <w:top w:val="none" w:sz="0" w:space="0" w:color="auto"/>
            <w:left w:val="none" w:sz="0" w:space="0" w:color="auto"/>
            <w:bottom w:val="none" w:sz="0" w:space="0" w:color="auto"/>
            <w:right w:val="none" w:sz="0" w:space="0" w:color="auto"/>
          </w:divBdr>
        </w:div>
        <w:div w:id="12542404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3478352">
      <w:bodyDiv w:val="1"/>
      <w:marLeft w:val="0"/>
      <w:marRight w:val="0"/>
      <w:marTop w:val="0"/>
      <w:marBottom w:val="0"/>
      <w:divBdr>
        <w:top w:val="none" w:sz="0" w:space="0" w:color="auto"/>
        <w:left w:val="none" w:sz="0" w:space="0" w:color="auto"/>
        <w:bottom w:val="none" w:sz="0" w:space="0" w:color="auto"/>
        <w:right w:val="none" w:sz="0" w:space="0" w:color="auto"/>
      </w:divBdr>
    </w:div>
    <w:div w:id="1253201089">
      <w:bodyDiv w:val="1"/>
      <w:marLeft w:val="0"/>
      <w:marRight w:val="0"/>
      <w:marTop w:val="0"/>
      <w:marBottom w:val="0"/>
      <w:divBdr>
        <w:top w:val="none" w:sz="0" w:space="0" w:color="auto"/>
        <w:left w:val="none" w:sz="0" w:space="0" w:color="auto"/>
        <w:bottom w:val="none" w:sz="0" w:space="0" w:color="auto"/>
        <w:right w:val="none" w:sz="0" w:space="0" w:color="auto"/>
      </w:divBdr>
    </w:div>
    <w:div w:id="1278947213">
      <w:bodyDiv w:val="1"/>
      <w:marLeft w:val="0"/>
      <w:marRight w:val="0"/>
      <w:marTop w:val="0"/>
      <w:marBottom w:val="0"/>
      <w:divBdr>
        <w:top w:val="none" w:sz="0" w:space="0" w:color="auto"/>
        <w:left w:val="none" w:sz="0" w:space="0" w:color="auto"/>
        <w:bottom w:val="none" w:sz="0" w:space="0" w:color="auto"/>
        <w:right w:val="none" w:sz="0" w:space="0" w:color="auto"/>
      </w:divBdr>
    </w:div>
    <w:div w:id="1403870942">
      <w:bodyDiv w:val="1"/>
      <w:marLeft w:val="0"/>
      <w:marRight w:val="0"/>
      <w:marTop w:val="0"/>
      <w:marBottom w:val="0"/>
      <w:divBdr>
        <w:top w:val="none" w:sz="0" w:space="0" w:color="auto"/>
        <w:left w:val="none" w:sz="0" w:space="0" w:color="auto"/>
        <w:bottom w:val="none" w:sz="0" w:space="0" w:color="auto"/>
        <w:right w:val="none" w:sz="0" w:space="0" w:color="auto"/>
      </w:divBdr>
    </w:div>
    <w:div w:id="1706179033">
      <w:bodyDiv w:val="1"/>
      <w:marLeft w:val="0"/>
      <w:marRight w:val="0"/>
      <w:marTop w:val="0"/>
      <w:marBottom w:val="0"/>
      <w:divBdr>
        <w:top w:val="none" w:sz="0" w:space="0" w:color="auto"/>
        <w:left w:val="none" w:sz="0" w:space="0" w:color="auto"/>
        <w:bottom w:val="none" w:sz="0" w:space="0" w:color="auto"/>
        <w:right w:val="none" w:sz="0" w:space="0" w:color="auto"/>
      </w:divBdr>
    </w:div>
    <w:div w:id="1761944696">
      <w:bodyDiv w:val="1"/>
      <w:marLeft w:val="0"/>
      <w:marRight w:val="0"/>
      <w:marTop w:val="0"/>
      <w:marBottom w:val="0"/>
      <w:divBdr>
        <w:top w:val="none" w:sz="0" w:space="0" w:color="auto"/>
        <w:left w:val="none" w:sz="0" w:space="0" w:color="auto"/>
        <w:bottom w:val="none" w:sz="0" w:space="0" w:color="auto"/>
        <w:right w:val="none" w:sz="0" w:space="0" w:color="auto"/>
      </w:divBdr>
      <w:divsChild>
        <w:div w:id="1308588865">
          <w:blockQuote w:val="1"/>
          <w:marLeft w:val="720"/>
          <w:marRight w:val="720"/>
          <w:marTop w:val="100"/>
          <w:marBottom w:val="100"/>
          <w:divBdr>
            <w:top w:val="none" w:sz="0" w:space="0" w:color="auto"/>
            <w:left w:val="none" w:sz="0" w:space="0" w:color="auto"/>
            <w:bottom w:val="none" w:sz="0" w:space="0" w:color="auto"/>
            <w:right w:val="none" w:sz="0" w:space="0" w:color="auto"/>
          </w:divBdr>
        </w:div>
        <w:div w:id="18935354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08240573">
      <w:bodyDiv w:val="1"/>
      <w:marLeft w:val="0"/>
      <w:marRight w:val="0"/>
      <w:marTop w:val="0"/>
      <w:marBottom w:val="0"/>
      <w:divBdr>
        <w:top w:val="none" w:sz="0" w:space="0" w:color="auto"/>
        <w:left w:val="none" w:sz="0" w:space="0" w:color="auto"/>
        <w:bottom w:val="none" w:sz="0" w:space="0" w:color="auto"/>
        <w:right w:val="none" w:sz="0" w:space="0" w:color="auto"/>
      </w:divBdr>
    </w:div>
    <w:div w:id="209755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igitallibrary.un.org/record/755749"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6725</Words>
  <Characters>18161</Characters>
  <Application>Microsoft Office Word</Application>
  <DocSecurity>0</DocSecurity>
  <Lines>477</Lines>
  <Paragraphs>191</Paragraphs>
  <ScaleCrop>false</ScaleCrop>
  <Company/>
  <LinksUpToDate>false</LinksUpToDate>
  <CharactersWithSpaces>24695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infobeizili@proton.me</dc:creator>
  <cp:keywords/>
  <dc:description/>
  <cp:lastModifiedBy>infobeizili@proton.me</cp:lastModifiedBy>
  <cp:revision>2</cp:revision>
  <cp:lastPrinted>2025-06-02T15:54:00Z</cp:lastPrinted>
  <dcterms:created xsi:type="dcterms:W3CDTF">2025-06-02T16:10:00Z</dcterms:created>
  <dcterms:modified xsi:type="dcterms:W3CDTF">2025-06-02T16:10:00Z</dcterms:modified>
</cp:coreProperties>
</file>